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EF0" w:rsidRPr="00706EF0" w:rsidRDefault="00706EF0" w:rsidP="00706E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706EF0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муниципальное дошкольное образовательное учреждение</w:t>
      </w:r>
    </w:p>
    <w:p w:rsidR="00706EF0" w:rsidRPr="00706EF0" w:rsidRDefault="00706EF0" w:rsidP="00706E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706EF0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«Детский сад № 16 Красноармейского района Волгограда»</w:t>
      </w:r>
    </w:p>
    <w:p w:rsidR="00706EF0" w:rsidRPr="00706EF0" w:rsidRDefault="00706EF0" w:rsidP="00706E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706EF0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400086 г. Волгоград  ул. </w:t>
      </w:r>
      <w:proofErr w:type="gramStart"/>
      <w:r w:rsidRPr="00706EF0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Судостроительная</w:t>
      </w:r>
      <w:proofErr w:type="gramEnd"/>
      <w:r w:rsidRPr="00706EF0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39 б   тел. 61-49-12</w:t>
      </w:r>
    </w:p>
    <w:p w:rsidR="00706EF0" w:rsidRPr="00273F38" w:rsidRDefault="00706EF0" w:rsidP="00706E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  <w:r w:rsidRPr="00706EF0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</w:t>
      </w:r>
      <w:r w:rsidRPr="00706EF0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E</w:t>
      </w:r>
      <w:r w:rsidRPr="00273F38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-</w:t>
      </w:r>
      <w:r w:rsidRPr="00706EF0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mail</w:t>
      </w:r>
      <w:r w:rsidRPr="00273F38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 xml:space="preserve">: </w:t>
      </w:r>
      <w:r w:rsidRPr="00706EF0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dou</w:t>
      </w:r>
      <w:r w:rsidRPr="00273F38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16@</w:t>
      </w:r>
      <w:r w:rsidRPr="00706EF0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volgadmin</w:t>
      </w:r>
      <w:r w:rsidRPr="00273F38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.</w:t>
      </w:r>
      <w:r w:rsidRPr="00706EF0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ru</w:t>
      </w:r>
    </w:p>
    <w:p w:rsidR="00706EF0" w:rsidRPr="00273F38" w:rsidRDefault="00706EF0" w:rsidP="00706EF0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  <w:r w:rsidRPr="008722B9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ИНН</w:t>
      </w:r>
      <w:r w:rsidRPr="00273F38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 xml:space="preserve"> 3448017267/ </w:t>
      </w:r>
      <w:r w:rsidRPr="008722B9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КПП</w:t>
      </w:r>
      <w:r w:rsidRPr="00273F38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 xml:space="preserve"> 344801001  </w:t>
      </w:r>
      <w:r w:rsidRPr="008722B9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ОГРН</w:t>
      </w:r>
      <w:r w:rsidRPr="00273F38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 xml:space="preserve"> 1033401198643</w:t>
      </w:r>
    </w:p>
    <w:p w:rsidR="00706EF0" w:rsidRPr="00273F38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val="en-US" w:eastAsia="ko-KR"/>
        </w:rPr>
      </w:pPr>
    </w:p>
    <w:p w:rsidR="00706EF0" w:rsidRPr="00706EF0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Arial"/>
          <w:b/>
          <w:bCs/>
          <w:color w:val="000011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b/>
          <w:bCs/>
          <w:color w:val="000011"/>
          <w:kern w:val="2"/>
          <w:sz w:val="28"/>
          <w:szCs w:val="28"/>
          <w:lang w:eastAsia="ko-KR"/>
        </w:rPr>
        <w:t>Методическая  разработка</w:t>
      </w:r>
    </w:p>
    <w:p w:rsidR="007A3726" w:rsidRPr="007A3726" w:rsidRDefault="007A3726" w:rsidP="007A3726">
      <w:pPr>
        <w:spacing w:after="160" w:line="360" w:lineRule="auto"/>
        <w:jc w:val="center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A3726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авторский  ИКТ-материал  по  пропаганде ПДД</w:t>
      </w:r>
    </w:p>
    <w:p w:rsidR="007A3726" w:rsidRDefault="007A3726" w:rsidP="007A3726">
      <w:pPr>
        <w:spacing w:after="160" w:line="360" w:lineRule="auto"/>
        <w:jc w:val="center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A3726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«Кроссворд по правилам дорожного движения»</w:t>
      </w:r>
    </w:p>
    <w:p w:rsidR="007A3726" w:rsidRDefault="007A3726" w:rsidP="007A3726">
      <w:pPr>
        <w:spacing w:after="160" w:line="360" w:lineRule="auto"/>
        <w:jc w:val="center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</w:p>
    <w:p w:rsidR="00706EF0" w:rsidRPr="00706EF0" w:rsidRDefault="007A3726" w:rsidP="007A3726">
      <w:pPr>
        <w:spacing w:after="160" w:line="360" w:lineRule="auto"/>
        <w:jc w:val="center"/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eastAsia="ko-KR"/>
        </w:rPr>
      </w:pPr>
      <w:r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eastAsia="ko-KR"/>
        </w:rPr>
        <w:t>Автор</w:t>
      </w:r>
      <w:r w:rsidR="00706EF0" w:rsidRPr="00706EF0"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eastAsia="ko-KR"/>
        </w:rPr>
        <w:t>:</w:t>
      </w:r>
    </w:p>
    <w:p w:rsidR="00706EF0" w:rsidRPr="00706EF0" w:rsidRDefault="00706EF0" w:rsidP="00706EF0">
      <w:pPr>
        <w:numPr>
          <w:ilvl w:val="0"/>
          <w:numId w:val="1"/>
        </w:numPr>
        <w:spacing w:after="160" w:line="360" w:lineRule="auto"/>
        <w:contextualSpacing/>
        <w:jc w:val="right"/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val="en-US" w:eastAsia="ko-KR"/>
        </w:rPr>
      </w:pPr>
      <w:proofErr w:type="spellStart"/>
      <w:r w:rsidRPr="00706EF0"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val="en-US" w:eastAsia="ko-KR"/>
        </w:rPr>
        <w:t>Денисова</w:t>
      </w:r>
      <w:proofErr w:type="spellEnd"/>
      <w:r w:rsidRPr="00706EF0"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val="en-US" w:eastAsia="ko-KR"/>
        </w:rPr>
        <w:t xml:space="preserve"> </w:t>
      </w:r>
      <w:proofErr w:type="spellStart"/>
      <w:r w:rsidRPr="00706EF0"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val="en-US" w:eastAsia="ko-KR"/>
        </w:rPr>
        <w:t>Елена</w:t>
      </w:r>
      <w:proofErr w:type="spellEnd"/>
      <w:r w:rsidRPr="00706EF0"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val="en-US" w:eastAsia="ko-KR"/>
        </w:rPr>
        <w:t xml:space="preserve"> </w:t>
      </w:r>
      <w:proofErr w:type="spellStart"/>
      <w:r w:rsidRPr="00706EF0"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val="en-US" w:eastAsia="ko-KR"/>
        </w:rPr>
        <w:t>Борисовна</w:t>
      </w:r>
      <w:proofErr w:type="spellEnd"/>
      <w:r w:rsidRPr="00706EF0"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val="en-US" w:eastAsia="ko-KR"/>
        </w:rPr>
        <w:t xml:space="preserve">, </w:t>
      </w:r>
      <w:proofErr w:type="spellStart"/>
      <w:r w:rsidRPr="00706EF0"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val="en-US" w:eastAsia="ko-KR"/>
        </w:rPr>
        <w:t>воспитатель</w:t>
      </w:r>
      <w:proofErr w:type="spellEnd"/>
      <w:r w:rsidRPr="00706EF0"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val="en-US" w:eastAsia="ko-KR"/>
        </w:rPr>
        <w:t xml:space="preserve">, </w:t>
      </w:r>
    </w:p>
    <w:p w:rsidR="00706EF0" w:rsidRPr="00706EF0" w:rsidRDefault="00706EF0" w:rsidP="00706EF0">
      <w:pPr>
        <w:spacing w:after="160" w:line="360" w:lineRule="auto"/>
        <w:jc w:val="right"/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eastAsia="ko-KR"/>
        </w:rPr>
        <w:t>учитель-логопед МОУ Детского сада № 16;</w:t>
      </w:r>
    </w:p>
    <w:p w:rsidR="00706EF0" w:rsidRPr="007A3726" w:rsidRDefault="007A3726" w:rsidP="00706EF0">
      <w:pPr>
        <w:spacing w:after="160" w:line="360" w:lineRule="auto"/>
        <w:jc w:val="both"/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eastAsia="ko-KR"/>
        </w:rPr>
      </w:pPr>
      <w:r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eastAsia="ko-KR"/>
        </w:rPr>
        <w:t xml:space="preserve"> </w:t>
      </w:r>
    </w:p>
    <w:p w:rsidR="00706EF0" w:rsidRPr="007A3726" w:rsidRDefault="00706EF0" w:rsidP="00706EF0">
      <w:pPr>
        <w:spacing w:after="160" w:line="360" w:lineRule="auto"/>
        <w:jc w:val="both"/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eastAsia="ko-KR"/>
        </w:rPr>
      </w:pPr>
    </w:p>
    <w:p w:rsidR="00706EF0" w:rsidRPr="007A3726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Arial"/>
          <w:b/>
          <w:bCs/>
          <w:color w:val="000011"/>
          <w:kern w:val="2"/>
          <w:sz w:val="28"/>
          <w:szCs w:val="28"/>
          <w:lang w:eastAsia="ko-KR"/>
        </w:rPr>
      </w:pPr>
      <w:r w:rsidRPr="007A3726">
        <w:rPr>
          <w:rFonts w:ascii="Times New Roman" w:eastAsia="Times New Roman" w:hAnsi="Times New Roman" w:cs="Arial"/>
          <w:b/>
          <w:bCs/>
          <w:color w:val="000011"/>
          <w:kern w:val="2"/>
          <w:sz w:val="28"/>
          <w:szCs w:val="28"/>
          <w:lang w:eastAsia="ko-KR"/>
        </w:rPr>
        <w:t>Аннотация.</w:t>
      </w:r>
    </w:p>
    <w:p w:rsidR="00706EF0" w:rsidRPr="00706EF0" w:rsidRDefault="00706EF0" w:rsidP="00706EF0">
      <w:pPr>
        <w:spacing w:after="160" w:line="360" w:lineRule="auto"/>
        <w:ind w:firstLine="567"/>
        <w:jc w:val="both"/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  <w:t>Данная методическая разработка посвящена</w:t>
      </w:r>
      <w:r w:rsidRPr="00706EF0">
        <w:rPr>
          <w:rFonts w:ascii="Times New Roman" w:eastAsia="Times New Roman" w:hAnsi="Times New Roman" w:cs="&quot;Times New Roman&quot;"/>
          <w:color w:val="FF0000"/>
          <w:kern w:val="2"/>
          <w:sz w:val="28"/>
          <w:szCs w:val="28"/>
          <w:lang w:eastAsia="ko-KR"/>
        </w:rPr>
        <w:t xml:space="preserve"> </w:t>
      </w:r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  <w:t xml:space="preserve">проблеме 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содействия формированию у детей дошкольного возраста знаний правил безопасного поведения в транспорте и на улицах города. </w:t>
      </w:r>
      <w:r w:rsidR="007A3726"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  <w:t>Я</w:t>
      </w:r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  <w:t xml:space="preserve"> предлага</w:t>
      </w:r>
      <w:r w:rsidR="007A3726"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  <w:t>ю</w:t>
      </w:r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  <w:t xml:space="preserve"> дидактический материал, который будет полезен педагогам дошкольных учреждений в работе с детьми по</w:t>
      </w:r>
      <w:r w:rsidRPr="00706EF0">
        <w:rPr>
          <w:rFonts w:ascii="Times New Roman" w:eastAsia="Times New Roman" w:hAnsi="Times New Roman" w:cs="&quot;Times New Roman&quot;"/>
          <w:color w:val="FF0000"/>
          <w:kern w:val="2"/>
          <w:sz w:val="28"/>
          <w:szCs w:val="28"/>
          <w:lang w:eastAsia="ko-KR"/>
        </w:rPr>
        <w:t xml:space="preserve"> </w:t>
      </w:r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  <w:t xml:space="preserve">профилактике детского дорожно-транспортного травматизма, а также родителям (законным представителям) воспитанников.  Федеральный государственный образовательный стандарт дошкольного образования предполагает разработку и внедрение новых образовательных моделей, в основу которых должны входить современные образовательные технологии, соответствующие принципу развивающего образования. Одной из современных </w:t>
      </w:r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  <w:lastRenderedPageBreak/>
        <w:t>образовательных технологий является</w:t>
      </w:r>
      <w:r w:rsidRPr="00706EF0">
        <w:rPr>
          <w:rFonts w:ascii="Times New Roman" w:eastAsia="Times New Roman" w:hAnsi="Times New Roman" w:cs="&quot;Times New Roman&quot;"/>
          <w:color w:val="FF0000"/>
          <w:kern w:val="2"/>
          <w:sz w:val="28"/>
          <w:szCs w:val="28"/>
          <w:lang w:eastAsia="ko-KR"/>
        </w:rPr>
        <w:t xml:space="preserve"> </w:t>
      </w:r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  <w:t>использование</w:t>
      </w:r>
      <w:r w:rsidRPr="00706EF0">
        <w:rPr>
          <w:rFonts w:ascii="Times New Roman" w:eastAsia="Times New Roman" w:hAnsi="Times New Roman" w:cs="&quot;Times New Roman&quot;"/>
          <w:color w:val="FF0000"/>
          <w:kern w:val="2"/>
          <w:sz w:val="28"/>
          <w:szCs w:val="28"/>
          <w:lang w:eastAsia="ko-KR"/>
        </w:rPr>
        <w:t xml:space="preserve"> </w:t>
      </w:r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  <w:t xml:space="preserve">кроссвордов в работе с дошкольниками. </w:t>
      </w:r>
    </w:p>
    <w:p w:rsidR="00706EF0" w:rsidRPr="00706EF0" w:rsidRDefault="00706EF0" w:rsidP="00706EF0">
      <w:pPr>
        <w:spacing w:after="160" w:line="360" w:lineRule="auto"/>
        <w:ind w:firstLine="567"/>
        <w:jc w:val="both"/>
        <w:rPr>
          <w:rFonts w:ascii="Times New Roman" w:eastAsia="Times New Roman" w:hAnsi="Times New Roman" w:cs="&quot;Times New Roman&quot;"/>
          <w:color w:val="FF0000"/>
          <w:kern w:val="2"/>
          <w:sz w:val="28"/>
          <w:szCs w:val="28"/>
          <w:lang w:eastAsia="ko-KR"/>
        </w:rPr>
      </w:pPr>
    </w:p>
    <w:p w:rsidR="00706EF0" w:rsidRPr="00706EF0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&quot;Times New Roman&quot;"/>
          <w:b/>
          <w:bCs/>
          <w:kern w:val="2"/>
          <w:sz w:val="28"/>
          <w:szCs w:val="28"/>
          <w:lang w:val="en-US" w:eastAsia="ko-KR"/>
        </w:rPr>
      </w:pPr>
      <w:proofErr w:type="spellStart"/>
      <w:r w:rsidRPr="00706EF0">
        <w:rPr>
          <w:rFonts w:ascii="Times New Roman" w:eastAsia="Times New Roman" w:hAnsi="Times New Roman" w:cs="&quot;Times New Roman&quot;"/>
          <w:b/>
          <w:bCs/>
          <w:kern w:val="2"/>
          <w:sz w:val="28"/>
          <w:szCs w:val="28"/>
          <w:lang w:val="en-US" w:eastAsia="ko-KR"/>
        </w:rPr>
        <w:t>Содержание</w:t>
      </w:r>
      <w:proofErr w:type="spellEnd"/>
      <w:r w:rsidRPr="00706EF0">
        <w:rPr>
          <w:rFonts w:ascii="Times New Roman" w:eastAsia="Times New Roman" w:hAnsi="Times New Roman" w:cs="&quot;Times New Roman&quot;"/>
          <w:b/>
          <w:bCs/>
          <w:kern w:val="2"/>
          <w:sz w:val="28"/>
          <w:szCs w:val="28"/>
          <w:lang w:val="en-US" w:eastAsia="ko-KR"/>
        </w:rPr>
        <w:t>:</w:t>
      </w:r>
    </w:p>
    <w:p w:rsidR="00706EF0" w:rsidRPr="00706EF0" w:rsidRDefault="00706EF0" w:rsidP="00706EF0">
      <w:pPr>
        <w:numPr>
          <w:ilvl w:val="0"/>
          <w:numId w:val="3"/>
        </w:numPr>
        <w:spacing w:after="160" w:line="360" w:lineRule="auto"/>
        <w:contextualSpacing/>
        <w:jc w:val="both"/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</w:pPr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  <w:t>Введение....................................................................................................3</w:t>
      </w:r>
    </w:p>
    <w:p w:rsidR="00706EF0" w:rsidRPr="00706EF0" w:rsidRDefault="00706EF0" w:rsidP="00706EF0">
      <w:pPr>
        <w:numPr>
          <w:ilvl w:val="0"/>
          <w:numId w:val="3"/>
        </w:numPr>
        <w:spacing w:after="160" w:line="360" w:lineRule="auto"/>
        <w:contextualSpacing/>
        <w:jc w:val="both"/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</w:pPr>
      <w:proofErr w:type="spellStart"/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  <w:t>Основная</w:t>
      </w:r>
      <w:proofErr w:type="spellEnd"/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  <w:t xml:space="preserve"> часть..........................................................................................5</w:t>
      </w:r>
    </w:p>
    <w:p w:rsidR="00706EF0" w:rsidRPr="00706EF0" w:rsidRDefault="00706EF0" w:rsidP="00706EF0">
      <w:pPr>
        <w:numPr>
          <w:ilvl w:val="0"/>
          <w:numId w:val="3"/>
        </w:numPr>
        <w:spacing w:after="160" w:line="360" w:lineRule="auto"/>
        <w:contextualSpacing/>
        <w:jc w:val="both"/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</w:pPr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  <w:t>Заключение................................................................................................7</w:t>
      </w:r>
    </w:p>
    <w:p w:rsidR="00706EF0" w:rsidRPr="00706EF0" w:rsidRDefault="00706EF0" w:rsidP="00706EF0">
      <w:pPr>
        <w:numPr>
          <w:ilvl w:val="0"/>
          <w:numId w:val="3"/>
        </w:numPr>
        <w:spacing w:after="160" w:line="360" w:lineRule="auto"/>
        <w:contextualSpacing/>
        <w:jc w:val="both"/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  <w:t>Список литературы и Интернет-ресурсов..............................................8</w:t>
      </w:r>
    </w:p>
    <w:p w:rsidR="00706EF0" w:rsidRPr="00706EF0" w:rsidRDefault="00706EF0" w:rsidP="00706EF0">
      <w:pPr>
        <w:numPr>
          <w:ilvl w:val="0"/>
          <w:numId w:val="3"/>
        </w:numPr>
        <w:spacing w:after="160" w:line="360" w:lineRule="auto"/>
        <w:contextualSpacing/>
        <w:jc w:val="both"/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</w:pPr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  <w:t>Приложение...............................................................................................8</w:t>
      </w:r>
    </w:p>
    <w:p w:rsidR="00706EF0" w:rsidRPr="00706EF0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</w:pPr>
    </w:p>
    <w:p w:rsidR="00706EF0" w:rsidRPr="00706EF0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</w:pPr>
    </w:p>
    <w:p w:rsidR="00706EF0" w:rsidRPr="00706EF0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</w:pPr>
    </w:p>
    <w:p w:rsidR="00706EF0" w:rsidRPr="00706EF0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</w:pPr>
    </w:p>
    <w:p w:rsidR="00706EF0" w:rsidRPr="00706EF0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</w:pPr>
    </w:p>
    <w:p w:rsidR="00706EF0" w:rsidRPr="00706EF0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</w:pPr>
    </w:p>
    <w:p w:rsidR="00706EF0" w:rsidRPr="00706EF0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</w:pPr>
    </w:p>
    <w:p w:rsidR="00706EF0" w:rsidRPr="00706EF0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</w:pPr>
    </w:p>
    <w:p w:rsidR="00706EF0" w:rsidRPr="00706EF0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</w:pPr>
    </w:p>
    <w:p w:rsidR="00706EF0" w:rsidRPr="00706EF0" w:rsidRDefault="00706EF0" w:rsidP="00706EF0">
      <w:pPr>
        <w:spacing w:after="0" w:line="360" w:lineRule="auto"/>
        <w:jc w:val="both"/>
        <w:rPr>
          <w:rFonts w:ascii="Calibri" w:eastAsia="Malgun Gothic" w:hAnsi="Calibri" w:cs="Arial"/>
          <w:kern w:val="2"/>
          <w:sz w:val="20"/>
          <w:lang w:val="en-US" w:eastAsia="ko-KR"/>
        </w:rPr>
      </w:pPr>
    </w:p>
    <w:p w:rsidR="00706EF0" w:rsidRPr="00706EF0" w:rsidRDefault="00706EF0" w:rsidP="00706EF0">
      <w:pPr>
        <w:spacing w:after="0" w:line="360" w:lineRule="auto"/>
        <w:jc w:val="both"/>
        <w:rPr>
          <w:rFonts w:ascii="Calibri" w:eastAsia="Malgun Gothic" w:hAnsi="Calibri" w:cs="Arial"/>
          <w:kern w:val="2"/>
          <w:sz w:val="20"/>
          <w:lang w:val="en-US" w:eastAsia="ko-KR"/>
        </w:rPr>
      </w:pPr>
    </w:p>
    <w:p w:rsidR="00706EF0" w:rsidRPr="00706EF0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</w:pPr>
    </w:p>
    <w:p w:rsidR="00706EF0" w:rsidRPr="00706EF0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</w:pPr>
    </w:p>
    <w:p w:rsidR="00706EF0" w:rsidRPr="00706EF0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</w:pPr>
    </w:p>
    <w:p w:rsidR="00706EF0" w:rsidRPr="00706EF0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&quot;Times New Roman&quot;"/>
          <w:kern w:val="2"/>
          <w:sz w:val="28"/>
          <w:szCs w:val="28"/>
          <w:lang w:val="en-US" w:eastAsia="ko-KR"/>
        </w:rPr>
      </w:pPr>
    </w:p>
    <w:p w:rsidR="00706EF0" w:rsidRPr="00706EF0" w:rsidRDefault="00706EF0" w:rsidP="00706EF0">
      <w:pPr>
        <w:spacing w:after="160" w:line="360" w:lineRule="auto"/>
        <w:jc w:val="center"/>
        <w:rPr>
          <w:rFonts w:ascii="Times New Roman" w:eastAsia="Times New Roman" w:hAnsi="Times New Roman" w:cs="Arial"/>
          <w:color w:val="42C7F1"/>
          <w:kern w:val="2"/>
          <w:sz w:val="28"/>
          <w:szCs w:val="28"/>
          <w:lang w:val="en-US" w:eastAsia="ko-KR"/>
        </w:rPr>
      </w:pPr>
      <w:proofErr w:type="spellStart"/>
      <w:proofErr w:type="gramStart"/>
      <w:r w:rsidRPr="00706EF0">
        <w:rPr>
          <w:rFonts w:ascii="Times New Roman" w:eastAsia="Times New Roman" w:hAnsi="Times New Roman" w:cs="&quot;Times New Roman&quot;"/>
          <w:b/>
          <w:bCs/>
          <w:kern w:val="2"/>
          <w:sz w:val="28"/>
          <w:szCs w:val="28"/>
          <w:lang w:val="en-US" w:eastAsia="ko-KR"/>
        </w:rPr>
        <w:lastRenderedPageBreak/>
        <w:t>Введение</w:t>
      </w:r>
      <w:proofErr w:type="spellEnd"/>
      <w:r w:rsidRPr="00706EF0">
        <w:rPr>
          <w:rFonts w:ascii="Times New Roman" w:eastAsia="Times New Roman" w:hAnsi="Times New Roman" w:cs="&quot;Times New Roman&quot;"/>
          <w:b/>
          <w:bCs/>
          <w:kern w:val="2"/>
          <w:sz w:val="28"/>
          <w:szCs w:val="28"/>
          <w:lang w:val="en-US" w:eastAsia="ko-KR"/>
        </w:rPr>
        <w:t>.</w:t>
      </w:r>
      <w:proofErr w:type="gramEnd"/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&quot;Times New Roman&quot;"/>
          <w:b/>
          <w:bCs/>
          <w:color w:val="42C7F1"/>
          <w:kern w:val="2"/>
          <w:sz w:val="28"/>
          <w:szCs w:val="28"/>
          <w:lang w:val="en-US" w:eastAsia="ko-KR"/>
        </w:rPr>
      </w:pPr>
      <w:proofErr w:type="spellStart"/>
      <w:r w:rsidRPr="00706EF0">
        <w:rPr>
          <w:rFonts w:ascii="Times New Roman" w:eastAsia="Times New Roman" w:hAnsi="Times New Roman" w:cs="Arial"/>
          <w:i/>
          <w:iCs/>
          <w:kern w:val="2"/>
          <w:sz w:val="28"/>
          <w:szCs w:val="28"/>
          <w:lang w:val="en-US" w:eastAsia="ko-KR"/>
        </w:rPr>
        <w:t>Актуальность</w:t>
      </w:r>
      <w:proofErr w:type="spellEnd"/>
      <w:r w:rsidRPr="00706EF0">
        <w:rPr>
          <w:rFonts w:ascii="Times New Roman" w:eastAsia="Times New Roman" w:hAnsi="Times New Roman" w:cs="Arial"/>
          <w:i/>
          <w:iCs/>
          <w:kern w:val="2"/>
          <w:sz w:val="28"/>
          <w:szCs w:val="28"/>
          <w:lang w:val="en-US" w:eastAsia="ko-KR"/>
        </w:rPr>
        <w:t>: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Arial"/>
          <w:kern w:val="2"/>
          <w:sz w:val="20"/>
          <w:lang w:eastAsia="ko-KR"/>
        </w:rPr>
      </w:pPr>
      <w:r w:rsidRPr="00706EF0">
        <w:rPr>
          <w:rFonts w:ascii="Calibri" w:eastAsia="Malgun Gothic" w:hAnsi="Calibri" w:cs="Arial"/>
          <w:kern w:val="2"/>
          <w:sz w:val="28"/>
          <w:lang w:eastAsia="ko-KR"/>
        </w:rPr>
        <w:t xml:space="preserve">      </w:t>
      </w:r>
      <w:r w:rsidRPr="00706EF0">
        <w:rPr>
          <w:rFonts w:ascii="Times New Roman" w:eastAsia="Times New Roman" w:hAnsi="Times New Roman" w:cs="Arial"/>
          <w:kern w:val="2"/>
          <w:sz w:val="28"/>
          <w:lang w:eastAsia="ko-KR"/>
        </w:rPr>
        <w:t>В настоящее время особое внимание уделяется безопасности детей на дорогах.</w:t>
      </w:r>
      <w:r w:rsidRPr="00706EF0">
        <w:rPr>
          <w:rFonts w:ascii="Times New Roman" w:eastAsia="Times New Roman" w:hAnsi="Times New Roman" w:cs="Arial"/>
          <w:kern w:val="2"/>
          <w:sz w:val="28"/>
          <w:lang w:val="en-US" w:eastAsia="ko-KR"/>
        </w:rPr>
        <w:t> </w:t>
      </w:r>
      <w:r w:rsidRPr="00706EF0">
        <w:rPr>
          <w:rFonts w:ascii="Times New Roman" w:eastAsia="Times New Roman" w:hAnsi="Times New Roman" w:cs="Arial"/>
          <w:kern w:val="2"/>
          <w:sz w:val="28"/>
          <w:lang w:eastAsia="ko-KR"/>
        </w:rPr>
        <w:t xml:space="preserve"> С каждым днем на улицах появляется все больше и больше транспорта: автомобили, автобусы, мотоциклы и т. д. Высокие скорости и интенсивность </w:t>
      </w:r>
      <w:r w:rsidRPr="00706EF0">
        <w:rPr>
          <w:rFonts w:ascii="Times New Roman" w:eastAsia="Times New Roman" w:hAnsi="Times New Roman" w:cs="Arial"/>
          <w:kern w:val="2"/>
          <w:sz w:val="28"/>
          <w:lang w:val="en-US" w:eastAsia="ko-KR"/>
        </w:rPr>
        <w:t> </w:t>
      </w:r>
      <w:r w:rsidRPr="00706EF0">
        <w:rPr>
          <w:rFonts w:ascii="Times New Roman" w:eastAsia="Times New Roman" w:hAnsi="Times New Roman" w:cs="Arial"/>
          <w:kern w:val="2"/>
          <w:sz w:val="28"/>
          <w:lang w:eastAsia="ko-KR"/>
        </w:rPr>
        <w:t xml:space="preserve"> движения </w:t>
      </w:r>
      <w:r w:rsidRPr="00706EF0">
        <w:rPr>
          <w:rFonts w:ascii="Times New Roman" w:eastAsia="Times New Roman" w:hAnsi="Times New Roman" w:cs="Arial"/>
          <w:kern w:val="2"/>
          <w:sz w:val="28"/>
          <w:lang w:val="en-US" w:eastAsia="ko-KR"/>
        </w:rPr>
        <w:t> </w:t>
      </w:r>
      <w:r w:rsidRPr="00706EF0">
        <w:rPr>
          <w:rFonts w:ascii="Times New Roman" w:eastAsia="Times New Roman" w:hAnsi="Times New Roman" w:cs="Arial"/>
          <w:kern w:val="2"/>
          <w:sz w:val="28"/>
          <w:lang w:eastAsia="ko-KR"/>
        </w:rPr>
        <w:t xml:space="preserve"> требуют не только от водителей, но и от пешеходов внимательности.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Arial"/>
          <w:kern w:val="2"/>
          <w:sz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lang w:eastAsia="ko-KR"/>
        </w:rPr>
        <w:t>Дисциплина, осторожность и соблюдение</w:t>
      </w:r>
      <w:r w:rsidRPr="00706EF0">
        <w:rPr>
          <w:rFonts w:ascii="Times New Roman" w:eastAsia="Times New Roman" w:hAnsi="Times New Roman" w:cs="Arial"/>
          <w:kern w:val="2"/>
          <w:sz w:val="28"/>
          <w:lang w:val="en-US" w:eastAsia="ko-KR"/>
        </w:rPr>
        <w:t> </w:t>
      </w:r>
      <w:r w:rsidRPr="00706EF0">
        <w:rPr>
          <w:rFonts w:ascii="Times New Roman" w:eastAsia="Times New Roman" w:hAnsi="Times New Roman" w:cs="Arial"/>
          <w:kern w:val="2"/>
          <w:sz w:val="28"/>
          <w:lang w:eastAsia="ko-KR"/>
        </w:rPr>
        <w:t xml:space="preserve"> правил дорожного движения </w:t>
      </w:r>
      <w:r w:rsidRPr="00706EF0">
        <w:rPr>
          <w:rFonts w:ascii="Times New Roman" w:eastAsia="Times New Roman" w:hAnsi="Times New Roman" w:cs="Arial"/>
          <w:kern w:val="2"/>
          <w:sz w:val="28"/>
          <w:lang w:val="en-US" w:eastAsia="ko-KR"/>
        </w:rPr>
        <w:t> </w:t>
      </w:r>
      <w:r w:rsidRPr="00706EF0">
        <w:rPr>
          <w:rFonts w:ascii="Times New Roman" w:eastAsia="Times New Roman" w:hAnsi="Times New Roman" w:cs="Arial"/>
          <w:kern w:val="2"/>
          <w:sz w:val="28"/>
          <w:lang w:eastAsia="ko-KR"/>
        </w:rPr>
        <w:t xml:space="preserve"> водителями и пешеходами – основа безопасного </w:t>
      </w:r>
      <w:r w:rsidRPr="00706EF0">
        <w:rPr>
          <w:rFonts w:ascii="Times New Roman" w:eastAsia="Times New Roman" w:hAnsi="Times New Roman" w:cs="Arial"/>
          <w:kern w:val="2"/>
          <w:sz w:val="28"/>
          <w:lang w:val="en-US" w:eastAsia="ko-KR"/>
        </w:rPr>
        <w:t> </w:t>
      </w:r>
      <w:r w:rsidRPr="00706EF0">
        <w:rPr>
          <w:rFonts w:ascii="Times New Roman" w:eastAsia="Times New Roman" w:hAnsi="Times New Roman" w:cs="Arial"/>
          <w:kern w:val="2"/>
          <w:sz w:val="28"/>
          <w:lang w:eastAsia="ko-KR"/>
        </w:rPr>
        <w:t xml:space="preserve"> движения на улице. 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Особое значение в решении этой проблемы имеет заблаговременная и правильная подготовка наших маленьких пешеходов - детей, которых на улице подстерегают серьёзные трудности и опасности. </w:t>
      </w:r>
      <w:r w:rsidRPr="00706EF0">
        <w:rPr>
          <w:rFonts w:ascii="Times New Roman" w:eastAsia="Times New Roman" w:hAnsi="Times New Roman" w:cs="Arial"/>
          <w:kern w:val="2"/>
          <w:sz w:val="28"/>
          <w:lang w:eastAsia="ko-KR"/>
        </w:rPr>
        <w:t xml:space="preserve"> 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Известно,</w:t>
      </w:r>
      <w:r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 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что привычки, закреплённые в детстве, остаются на всю жизнь, поэтому одной из важных направлений в обеспечении безопасности дорожного движения является профилактика детского дорожно-транспортного травматизма в дошкольных учреждениях. </w:t>
      </w:r>
      <w:r w:rsidRPr="00706EF0">
        <w:rPr>
          <w:rFonts w:ascii="Times New Roman" w:eastAsia="Times New Roman" w:hAnsi="Times New Roman" w:cs="Arial"/>
          <w:kern w:val="2"/>
          <w:sz w:val="28"/>
          <w:lang w:eastAsia="ko-KR"/>
        </w:rPr>
        <w:t xml:space="preserve">Задача педагогов – научить детей </w:t>
      </w:r>
      <w:r w:rsidRPr="00706EF0">
        <w:rPr>
          <w:rFonts w:ascii="Times New Roman" w:eastAsia="Times New Roman" w:hAnsi="Times New Roman" w:cs="Arial"/>
          <w:kern w:val="2"/>
          <w:sz w:val="28"/>
          <w:lang w:val="en-US" w:eastAsia="ko-KR"/>
        </w:rPr>
        <w:t> </w:t>
      </w:r>
      <w:r w:rsidRPr="00706EF0">
        <w:rPr>
          <w:rFonts w:ascii="Times New Roman" w:eastAsia="Times New Roman" w:hAnsi="Times New Roman" w:cs="Arial"/>
          <w:kern w:val="2"/>
          <w:sz w:val="28"/>
          <w:lang w:eastAsia="ko-KR"/>
        </w:rPr>
        <w:t xml:space="preserve"> правильно </w:t>
      </w:r>
      <w:r w:rsidRPr="00706EF0">
        <w:rPr>
          <w:rFonts w:ascii="Times New Roman" w:eastAsia="Times New Roman" w:hAnsi="Times New Roman" w:cs="Arial"/>
          <w:kern w:val="2"/>
          <w:sz w:val="28"/>
          <w:lang w:val="en-US" w:eastAsia="ko-KR"/>
        </w:rPr>
        <w:t> </w:t>
      </w:r>
      <w:r w:rsidRPr="00706EF0">
        <w:rPr>
          <w:rFonts w:ascii="Times New Roman" w:eastAsia="Times New Roman" w:hAnsi="Times New Roman" w:cs="Arial"/>
          <w:kern w:val="2"/>
          <w:sz w:val="28"/>
          <w:lang w:eastAsia="ko-KR"/>
        </w:rPr>
        <w:t xml:space="preserve"> вести себя на улицах города.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 </w:t>
      </w:r>
      <w:r w:rsidRPr="00706EF0">
        <w:rPr>
          <w:rFonts w:ascii="Calibri" w:eastAsia="Malgun Gothic" w:hAnsi="Calibri" w:cs="Arial"/>
          <w:kern w:val="2"/>
          <w:sz w:val="28"/>
          <w:szCs w:val="28"/>
          <w:lang w:eastAsia="ko-KR"/>
        </w:rPr>
        <w:t xml:space="preserve"> 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      Научить малыша правильно ве</w:t>
      </w:r>
      <w:r w:rsidR="00273F38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с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ти себя на дорогах, на первый взгляд, довольно легко, достаточно объяснить ему правила дорожного движения, но в то же время, полученные знания постоянно нуждаются в закреплении. С этой целью мы предлагаем использовать кроссворды по ПДД для дошкольников.</w:t>
      </w:r>
    </w:p>
    <w:p w:rsidR="00706EF0" w:rsidRPr="00706EF0" w:rsidRDefault="00706EF0" w:rsidP="00706EF0">
      <w:pPr>
        <w:shd w:val="clear" w:color="auto" w:fill="FFFFFF"/>
        <w:spacing w:after="0" w:line="360" w:lineRule="auto"/>
        <w:ind w:firstLine="284"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Вопреки бытующему мнению, разгадывание и составление кроссвордов – это не просто времяпрепровождение, заполняющее досуг. Это содержательная творческая работа с большим объёмом самой разной информации, запоминание, сопоставление и расширение кругозора.</w:t>
      </w:r>
    </w:p>
    <w:p w:rsidR="00706EF0" w:rsidRPr="00706EF0" w:rsidRDefault="00706EF0" w:rsidP="00706EF0">
      <w:pPr>
        <w:shd w:val="clear" w:color="auto" w:fill="FFFFFF"/>
        <w:spacing w:after="0" w:line="360" w:lineRule="auto"/>
        <w:ind w:firstLine="284"/>
        <w:jc w:val="both"/>
        <w:rPr>
          <w:rFonts w:ascii="Times New Roman" w:eastAsia="Times New Roman" w:hAnsi="Times New Roman" w:cs="Calibri"/>
          <w:kern w:val="2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 xml:space="preserve">  Многие педагоги  согласятся с тем, что применение кроссвордов, их  решение, способствует развитию мышления детей, учит четко, логично и лаконично выражать свои мысли.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 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 xml:space="preserve"> Кроссворды в сущности своей являются 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lastRenderedPageBreak/>
        <w:t>интеллектуальными играми, предназначенными для развития эрудиции, систематизации знаний, тренировки памяти, внимания.</w:t>
      </w:r>
    </w:p>
    <w:p w:rsidR="00706EF0" w:rsidRPr="00706EF0" w:rsidRDefault="00706EF0" w:rsidP="00706EF0">
      <w:pPr>
        <w:shd w:val="clear" w:color="auto" w:fill="FFFFFF"/>
        <w:spacing w:after="0" w:line="360" w:lineRule="auto"/>
        <w:ind w:firstLine="284"/>
        <w:jc w:val="both"/>
        <w:rPr>
          <w:rFonts w:ascii="Times New Roman" w:eastAsia="Times New Roman" w:hAnsi="Times New Roman" w:cs="Calibri"/>
          <w:kern w:val="2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 xml:space="preserve">  Процесс отгадывания кроссвордов является своеобразной гимнастикой, мобилизующей и тренирующей умственные силы ребёнка. Отгадывание оттачивает и дисциплинирует ум, приучая 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 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>к чёткой логике, к рассуждению.</w:t>
      </w:r>
    </w:p>
    <w:p w:rsidR="00706EF0" w:rsidRPr="00706EF0" w:rsidRDefault="00706EF0" w:rsidP="00706EF0">
      <w:pPr>
        <w:shd w:val="clear" w:color="auto" w:fill="FFFFFF"/>
        <w:spacing w:after="0" w:line="360" w:lineRule="auto"/>
        <w:ind w:firstLine="284"/>
        <w:jc w:val="both"/>
        <w:rPr>
          <w:rFonts w:ascii="Times New Roman" w:eastAsia="Times New Roman" w:hAnsi="Times New Roman" w:cs="Calibri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>Кросс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>ворд можно назвать здоровьесберегающей технологией. Не случайно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  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>медики стали использовать кроссворд как успокаивающее средство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 </w:t>
      </w:r>
      <w:r w:rsidRPr="00706EF0">
        <w:rPr>
          <w:rFonts w:ascii="Times New Roman" w:eastAsia="Times New Roman" w:hAnsi="Times New Roman" w:cs="Arial"/>
          <w:iCs/>
          <w:kern w:val="2"/>
          <w:sz w:val="28"/>
          <w:szCs w:val="28"/>
          <w:lang w:eastAsia="ru-RU"/>
        </w:rPr>
        <w:t>(по данным исследователей, отгадывание кроссвордов продлевает жизнь).</w:t>
      </w:r>
      <w:r w:rsidRPr="00706EF0">
        <w:rPr>
          <w:rFonts w:ascii="Times New Roman" w:eastAsia="Times New Roman" w:hAnsi="Times New Roman" w:cs="Arial"/>
          <w:iCs/>
          <w:kern w:val="2"/>
          <w:sz w:val="28"/>
          <w:szCs w:val="28"/>
          <w:lang w:val="en-US" w:eastAsia="ru-RU"/>
        </w:rPr>
        <w:t> </w:t>
      </w:r>
    </w:p>
    <w:p w:rsidR="00706EF0" w:rsidRPr="00706EF0" w:rsidRDefault="00706EF0" w:rsidP="00706EF0">
      <w:pPr>
        <w:shd w:val="clear" w:color="auto" w:fill="FFFFFF"/>
        <w:spacing w:after="0" w:line="360" w:lineRule="auto"/>
        <w:ind w:firstLine="284"/>
        <w:jc w:val="both"/>
        <w:rPr>
          <w:rFonts w:ascii="Times New Roman" w:eastAsia="Times New Roman" w:hAnsi="Times New Roman" w:cs="Calibri"/>
          <w:kern w:val="2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>Таким образом, использование кроссвордов в образовательном  процессе</w:t>
      </w:r>
    </w:p>
    <w:p w:rsidR="00706EF0" w:rsidRPr="00706EF0" w:rsidRDefault="00706EF0" w:rsidP="00706EF0">
      <w:pPr>
        <w:numPr>
          <w:ilvl w:val="0"/>
          <w:numId w:val="4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Calibri"/>
          <w:kern w:val="2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>стимулирует познава</w:t>
      </w:r>
      <w:r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>т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 xml:space="preserve">ельную 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 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>активность (дети по собственному желанию начинают обращаться за помощью к  дополнительным источникам  информации);</w:t>
      </w:r>
    </w:p>
    <w:p w:rsidR="00706EF0" w:rsidRPr="00706EF0" w:rsidRDefault="00706EF0" w:rsidP="00706EF0">
      <w:pPr>
        <w:numPr>
          <w:ilvl w:val="0"/>
          <w:numId w:val="4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Calibri"/>
          <w:kern w:val="2"/>
          <w:sz w:val="28"/>
          <w:szCs w:val="28"/>
          <w:lang w:val="en-US" w:eastAsia="ru-RU"/>
        </w:rPr>
      </w:pPr>
      <w:proofErr w:type="spell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расширяет</w:t>
      </w:r>
      <w:proofErr w:type="spellEnd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 xml:space="preserve"> </w:t>
      </w:r>
      <w:proofErr w:type="spell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кругозор</w:t>
      </w:r>
      <w:proofErr w:type="spellEnd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 xml:space="preserve">, </w:t>
      </w:r>
      <w:proofErr w:type="spell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повышает</w:t>
      </w:r>
      <w:proofErr w:type="spellEnd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 xml:space="preserve">  </w:t>
      </w:r>
      <w:proofErr w:type="spell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грамотность</w:t>
      </w:r>
      <w:proofErr w:type="spellEnd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;</w:t>
      </w:r>
    </w:p>
    <w:p w:rsidR="00706EF0" w:rsidRPr="00706EF0" w:rsidRDefault="00706EF0" w:rsidP="00706EF0">
      <w:pPr>
        <w:numPr>
          <w:ilvl w:val="0"/>
          <w:numId w:val="4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Calibri"/>
          <w:kern w:val="2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>развивает логическое мышление и память;</w:t>
      </w:r>
    </w:p>
    <w:p w:rsidR="00706EF0" w:rsidRPr="00706EF0" w:rsidRDefault="00706EF0" w:rsidP="00706EF0">
      <w:pPr>
        <w:numPr>
          <w:ilvl w:val="0"/>
          <w:numId w:val="4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Calibri"/>
          <w:kern w:val="2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>способствует осуществлению дифференцированного подхода к обучению.</w:t>
      </w:r>
    </w:p>
    <w:p w:rsidR="00706EF0" w:rsidRPr="00706EF0" w:rsidRDefault="00706EF0" w:rsidP="00706EF0">
      <w:pPr>
        <w:shd w:val="clear" w:color="auto" w:fill="FFFFFF"/>
        <w:spacing w:after="0" w:line="360" w:lineRule="auto"/>
        <w:ind w:firstLine="284"/>
        <w:jc w:val="both"/>
        <w:rPr>
          <w:rFonts w:ascii="Times New Roman" w:eastAsia="Times New Roman" w:hAnsi="Times New Roman" w:cs="Calibri"/>
          <w:kern w:val="2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 xml:space="preserve">Кроссворд, как и любая дидактическая (обучающая) игра  содержит игровую и 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 </w:t>
      </w:r>
      <w:r w:rsidRPr="00706EF0">
        <w:rPr>
          <w:rFonts w:ascii="Times New Roman" w:eastAsia="Times New Roman" w:hAnsi="Times New Roman" w:cs="Arial"/>
          <w:bCs/>
          <w:iCs/>
          <w:kern w:val="2"/>
          <w:sz w:val="28"/>
          <w:szCs w:val="28"/>
          <w:lang w:eastAsia="ru-RU"/>
        </w:rPr>
        <w:t xml:space="preserve">учебную или воспитательную </w:t>
      </w:r>
      <w:r w:rsidRPr="00706EF0">
        <w:rPr>
          <w:rFonts w:ascii="Times New Roman" w:eastAsia="Times New Roman" w:hAnsi="Times New Roman" w:cs="Arial"/>
          <w:bCs/>
          <w:iCs/>
          <w:kern w:val="2"/>
          <w:sz w:val="28"/>
          <w:szCs w:val="28"/>
          <w:lang w:val="en-US" w:eastAsia="ru-RU"/>
        </w:rPr>
        <w:t> </w:t>
      </w:r>
      <w:r w:rsidRPr="00706EF0">
        <w:rPr>
          <w:rFonts w:ascii="Times New Roman" w:eastAsia="Times New Roman" w:hAnsi="Times New Roman" w:cs="Arial"/>
          <w:bCs/>
          <w:iCs/>
          <w:kern w:val="2"/>
          <w:sz w:val="28"/>
          <w:szCs w:val="28"/>
          <w:lang w:eastAsia="ru-RU"/>
        </w:rPr>
        <w:t>задачи.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 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>Первую ребенок решает по условию этой игры (разгадывание или составление кроссворда); вторую ставит перед ним (не явно, а через содержание игры) взрослый, она направлена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 </w:t>
      </w:r>
      <w:r w:rsidRPr="00706EF0">
        <w:rPr>
          <w:rFonts w:ascii="Times New Roman" w:eastAsia="Times New Roman" w:hAnsi="Times New Roman" w:cs="Arial"/>
          <w:bCs/>
          <w:iCs/>
          <w:kern w:val="2"/>
          <w:sz w:val="28"/>
          <w:szCs w:val="28"/>
          <w:lang w:eastAsia="ru-RU"/>
        </w:rPr>
        <w:t>на овладение определенными знаниями, умениями, навыками.</w:t>
      </w:r>
    </w:p>
    <w:p w:rsidR="00706EF0" w:rsidRPr="00706EF0" w:rsidRDefault="00706EF0" w:rsidP="00706EF0">
      <w:pPr>
        <w:shd w:val="clear" w:color="auto" w:fill="FFFFFF"/>
        <w:spacing w:after="0" w:line="360" w:lineRule="auto"/>
        <w:ind w:firstLine="284"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>Таким образом, подбор материала по правилам дорожного движения позволит использовать данный кроссворд для закрепления, систематизац</w:t>
      </w:r>
      <w:r w:rsidRPr="00706EF0">
        <w:rPr>
          <w:rFonts w:ascii="Times New Roman" w:eastAsia="Times New Roman" w:hAnsi="Times New Roman" w:cs="Arial"/>
          <w:kern w:val="2"/>
          <w:sz w:val="30"/>
          <w:szCs w:val="30"/>
          <w:lang w:eastAsia="ru-RU"/>
        </w:rPr>
        <w:t>ии</w:t>
      </w:r>
      <w:r w:rsidRPr="00706EF0">
        <w:rPr>
          <w:rFonts w:ascii="Times New Roman" w:eastAsia="Malgun Gothic" w:hAnsi="Times New Roman" w:cs="Arial"/>
          <w:kern w:val="2"/>
          <w:sz w:val="28"/>
          <w:szCs w:val="28"/>
          <w:lang w:eastAsia="ko-KR"/>
        </w:rPr>
        <w:t xml:space="preserve"> у детей дошкольного возраста практических навыков безопасного поведения в транспорте и на улицах города.</w:t>
      </w:r>
    </w:p>
    <w:p w:rsidR="00706EF0" w:rsidRPr="00706EF0" w:rsidRDefault="00706EF0" w:rsidP="00706EF0">
      <w:pPr>
        <w:shd w:val="clear" w:color="auto" w:fill="FFFFFF"/>
        <w:spacing w:after="0" w:line="360" w:lineRule="auto"/>
        <w:ind w:firstLine="284"/>
        <w:jc w:val="both"/>
        <w:rPr>
          <w:rFonts w:ascii="Times New Roman" w:eastAsia="Times New Roman" w:hAnsi="Times New Roman" w:cs="Arial"/>
          <w:i/>
          <w:iCs/>
          <w:kern w:val="2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Arial"/>
          <w:i/>
          <w:iCs/>
          <w:kern w:val="2"/>
          <w:sz w:val="28"/>
          <w:szCs w:val="28"/>
          <w:lang w:eastAsia="ru-RU"/>
        </w:rPr>
        <w:t xml:space="preserve"> Цель и задачи методической разработки.</w:t>
      </w:r>
    </w:p>
    <w:p w:rsidR="00706EF0" w:rsidRPr="00706EF0" w:rsidRDefault="00706EF0" w:rsidP="00706EF0">
      <w:pPr>
        <w:shd w:val="clear" w:color="auto" w:fill="FFFFFF"/>
        <w:spacing w:after="0" w:line="360" w:lineRule="auto"/>
        <w:ind w:hanging="57"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       Целью нашей методической разработки является рассказ об использовании кроссворда как эффективного средства</w:t>
      </w:r>
      <w:r w:rsidRPr="00706EF0">
        <w:rPr>
          <w:rFonts w:ascii="Times New Roman" w:eastAsia="Times New Roman" w:hAnsi="Times New Roman" w:cs="Arial"/>
          <w:color w:val="FF0000"/>
          <w:kern w:val="2"/>
          <w:sz w:val="28"/>
          <w:szCs w:val="28"/>
          <w:lang w:eastAsia="ko-KR"/>
        </w:rPr>
        <w:t xml:space="preserve"> 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для  закрепления и систематизации знаний о правилах дорожного движения у детей дошкольного возраста.</w:t>
      </w:r>
    </w:p>
    <w:p w:rsidR="00706EF0" w:rsidRPr="00706EF0" w:rsidRDefault="00706EF0" w:rsidP="00706EF0">
      <w:pPr>
        <w:spacing w:after="0" w:line="360" w:lineRule="auto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Использование детских кроссвордов по ПДД позволяет решать следующие задачи:</w:t>
      </w:r>
    </w:p>
    <w:p w:rsidR="00706EF0" w:rsidRPr="00706EF0" w:rsidRDefault="00706EF0" w:rsidP="00706EF0">
      <w:pPr>
        <w:numPr>
          <w:ilvl w:val="0"/>
          <w:numId w:val="1"/>
        </w:numPr>
        <w:spacing w:after="0" w:line="360" w:lineRule="auto"/>
        <w:ind w:left="0"/>
        <w:contextualSpacing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lastRenderedPageBreak/>
        <w:t>закрепление знаний о правилах дорожного движения;</w:t>
      </w:r>
    </w:p>
    <w:p w:rsidR="00706EF0" w:rsidRPr="00706EF0" w:rsidRDefault="00706EF0" w:rsidP="00706EF0">
      <w:pPr>
        <w:numPr>
          <w:ilvl w:val="0"/>
          <w:numId w:val="1"/>
        </w:numPr>
        <w:spacing w:after="0" w:line="360" w:lineRule="auto"/>
        <w:ind w:left="0"/>
        <w:contextualSpacing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формирование знаний и навыков поведения на дороге и в их близи;</w:t>
      </w:r>
    </w:p>
    <w:p w:rsidR="00706EF0" w:rsidRPr="00706EF0" w:rsidRDefault="00706EF0" w:rsidP="00706EF0">
      <w:pPr>
        <w:numPr>
          <w:ilvl w:val="0"/>
          <w:numId w:val="1"/>
        </w:numPr>
        <w:spacing w:after="0" w:line="360" w:lineRule="auto"/>
        <w:ind w:left="0"/>
        <w:contextualSpacing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воспитание детей в рамках ответственности за собственную безопасность и сохранение жизни и здоровья других людей.</w:t>
      </w:r>
    </w:p>
    <w:p w:rsidR="00706EF0" w:rsidRPr="00706EF0" w:rsidRDefault="00706EF0" w:rsidP="00706EF0">
      <w:pPr>
        <w:spacing w:after="0" w:line="360" w:lineRule="auto"/>
        <w:jc w:val="center"/>
        <w:rPr>
          <w:rFonts w:ascii="Times New Roman" w:eastAsia="Times New Roman" w:hAnsi="Times New Roman" w:cs="&quot;Times New Roman&quot;"/>
          <w:b/>
          <w:bCs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&quot;Times New Roman&quot;"/>
          <w:b/>
          <w:bCs/>
          <w:kern w:val="2"/>
          <w:sz w:val="28"/>
          <w:szCs w:val="28"/>
          <w:lang w:eastAsia="ko-KR"/>
        </w:rPr>
        <w:t>Основная  часть.</w:t>
      </w:r>
    </w:p>
    <w:p w:rsidR="00706EF0" w:rsidRPr="00706EF0" w:rsidRDefault="00706EF0" w:rsidP="00706EF0">
      <w:pPr>
        <w:shd w:val="clear" w:color="auto" w:fill="FFFFFF"/>
        <w:spacing w:after="0" w:line="360" w:lineRule="auto"/>
        <w:ind w:firstLine="284"/>
        <w:jc w:val="both"/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       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 xml:space="preserve">Сейчас вряд ли кто-то вспомнит и 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 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 xml:space="preserve">задумается о том, кто был первопроходцем в составлении кроссвордов. Удивительно и то, что уже достаточное количество лет эта чудная игра живет, растет, развивается и видоизменяется. Эта старинная интеллектуальная разминка является настолько универсальной, что ее легко можно приспособить к особенностям любого возраста, даже старшего дошкольного. </w:t>
      </w:r>
      <w:proofErr w:type="spell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Основными</w:t>
      </w:r>
      <w:proofErr w:type="spellEnd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 xml:space="preserve"> </w:t>
      </w:r>
      <w:proofErr w:type="spell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требованиями</w:t>
      </w:r>
      <w:proofErr w:type="spellEnd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 xml:space="preserve"> к </w:t>
      </w:r>
      <w:proofErr w:type="spell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кроссвордам</w:t>
      </w:r>
      <w:proofErr w:type="spellEnd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 xml:space="preserve"> </w:t>
      </w:r>
      <w:proofErr w:type="spell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для</w:t>
      </w:r>
      <w:proofErr w:type="spellEnd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 xml:space="preserve"> </w:t>
      </w:r>
      <w:proofErr w:type="spell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дошкольников</w:t>
      </w:r>
      <w:proofErr w:type="spellEnd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 xml:space="preserve"> </w:t>
      </w:r>
      <w:proofErr w:type="spell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являются</w:t>
      </w:r>
      <w:proofErr w:type="spellEnd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ru-RU"/>
        </w:rPr>
        <w:t>:</w:t>
      </w:r>
    </w:p>
    <w:p w:rsidR="00706EF0" w:rsidRPr="00706EF0" w:rsidRDefault="00706EF0" w:rsidP="00706EF0">
      <w:pPr>
        <w:numPr>
          <w:ilvl w:val="0"/>
          <w:numId w:val="5"/>
        </w:numPr>
        <w:shd w:val="clear" w:color="auto" w:fill="FFFFFF"/>
        <w:spacing w:after="0" w:line="360" w:lineRule="auto"/>
        <w:ind w:left="0"/>
        <w:contextualSpacing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>кроссворды должны быть составлены на доступном для детей старшего дошкольного возраста материале;</w:t>
      </w:r>
    </w:p>
    <w:p w:rsidR="00706EF0" w:rsidRPr="00706EF0" w:rsidRDefault="00706EF0" w:rsidP="00706EF0">
      <w:pPr>
        <w:numPr>
          <w:ilvl w:val="0"/>
          <w:numId w:val="5"/>
        </w:numPr>
        <w:shd w:val="clear" w:color="auto" w:fill="FFFFFF"/>
        <w:spacing w:after="0" w:line="360" w:lineRule="auto"/>
        <w:ind w:left="0"/>
        <w:contextualSpacing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>по форме они должны быть простыми;</w:t>
      </w:r>
    </w:p>
    <w:p w:rsidR="00706EF0" w:rsidRPr="00706EF0" w:rsidRDefault="00706EF0" w:rsidP="00706EF0">
      <w:pPr>
        <w:numPr>
          <w:ilvl w:val="0"/>
          <w:numId w:val="5"/>
        </w:numPr>
        <w:shd w:val="clear" w:color="auto" w:fill="FFFFFF"/>
        <w:spacing w:after="0" w:line="360" w:lineRule="auto"/>
        <w:ind w:left="0"/>
        <w:contextualSpacing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 xml:space="preserve">формулировки заданий </w:t>
      </w:r>
      <w:proofErr w:type="gram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>короткими</w:t>
      </w:r>
      <w:proofErr w:type="gramEnd"/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 xml:space="preserve"> и четкими;</w:t>
      </w:r>
    </w:p>
    <w:p w:rsidR="00706EF0" w:rsidRPr="00706EF0" w:rsidRDefault="00706EF0" w:rsidP="00706EF0">
      <w:pPr>
        <w:numPr>
          <w:ilvl w:val="0"/>
          <w:numId w:val="5"/>
        </w:numPr>
        <w:shd w:val="clear" w:color="auto" w:fill="FFFFFF"/>
        <w:spacing w:after="0" w:line="360" w:lineRule="auto"/>
        <w:ind w:left="0"/>
        <w:contextualSpacing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>для создания эмоциональной окраски задания могут даваться в форме загадок.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Arial"/>
          <w:kern w:val="2"/>
          <w:sz w:val="28"/>
          <w:szCs w:val="28"/>
          <w:lang w:val="en-US"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     Мы выделили основные принципы, которые, по нашему мнению, должны лежать в основе использования  кроссвордов в работе с детьми дошкольниками. </w:t>
      </w:r>
      <w:proofErr w:type="spell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ko-KR"/>
        </w:rPr>
        <w:t>Это</w:t>
      </w:r>
      <w:proofErr w:type="spellEnd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ko-KR"/>
        </w:rPr>
        <w:t xml:space="preserve"> </w:t>
      </w:r>
      <w:proofErr w:type="spell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ko-KR"/>
        </w:rPr>
        <w:t>такие</w:t>
      </w:r>
      <w:proofErr w:type="spellEnd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ko-KR"/>
        </w:rPr>
        <w:t xml:space="preserve"> </w:t>
      </w:r>
      <w:proofErr w:type="spell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ko-KR"/>
        </w:rPr>
        <w:t>принципы</w:t>
      </w:r>
      <w:proofErr w:type="spellEnd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ko-KR"/>
        </w:rPr>
        <w:t xml:space="preserve">, </w:t>
      </w:r>
      <w:proofErr w:type="spell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ko-KR"/>
        </w:rPr>
        <w:t>как</w:t>
      </w:r>
      <w:proofErr w:type="spellEnd"/>
      <w:r w:rsidRPr="00706EF0">
        <w:rPr>
          <w:rFonts w:ascii="Times New Roman" w:eastAsia="Times New Roman" w:hAnsi="Times New Roman" w:cs="Arial"/>
          <w:kern w:val="2"/>
          <w:sz w:val="28"/>
          <w:szCs w:val="28"/>
          <w:lang w:val="en-US" w:eastAsia="ko-KR"/>
        </w:rPr>
        <w:t>:</w:t>
      </w:r>
    </w:p>
    <w:p w:rsidR="00706EF0" w:rsidRPr="00706EF0" w:rsidRDefault="00706EF0" w:rsidP="00706EF0">
      <w:pPr>
        <w:numPr>
          <w:ilvl w:val="0"/>
          <w:numId w:val="2"/>
        </w:numPr>
        <w:spacing w:after="0" w:line="360" w:lineRule="auto"/>
        <w:ind w:left="0" w:hanging="344"/>
        <w:contextualSpacing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Принцип деятельности - включение ребенка в учебно-игровую, познавательную, поисковую деятельность с целью стимулирования активной жизненной позиции.</w:t>
      </w:r>
    </w:p>
    <w:p w:rsidR="00706EF0" w:rsidRPr="00706EF0" w:rsidRDefault="00706EF0" w:rsidP="00706EF0">
      <w:pPr>
        <w:numPr>
          <w:ilvl w:val="0"/>
          <w:numId w:val="2"/>
        </w:numPr>
        <w:spacing w:after="0" w:line="360" w:lineRule="auto"/>
        <w:ind w:left="0" w:hanging="345"/>
        <w:contextualSpacing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Принцип интеграции - интегративность всех процессов, реализующихся в образовательном процессе.</w:t>
      </w:r>
    </w:p>
    <w:p w:rsidR="00706EF0" w:rsidRPr="00706EF0" w:rsidRDefault="00706EF0" w:rsidP="00706EF0">
      <w:pPr>
        <w:numPr>
          <w:ilvl w:val="0"/>
          <w:numId w:val="2"/>
        </w:numPr>
        <w:spacing w:after="0" w:line="360" w:lineRule="auto"/>
        <w:ind w:left="0" w:hanging="345"/>
        <w:contextualSpacing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Принцип творчества - максимальная ориентация на творческое начало в игровой деятельности дошкольников, приобретение им собственного опыта </w:t>
      </w:r>
      <w:proofErr w:type="gram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творческой</w:t>
      </w:r>
      <w:proofErr w:type="gramEnd"/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 деятельности. </w:t>
      </w:r>
    </w:p>
    <w:p w:rsidR="00706EF0" w:rsidRPr="00706EF0" w:rsidRDefault="00706EF0" w:rsidP="00706EF0">
      <w:pPr>
        <w:numPr>
          <w:ilvl w:val="0"/>
          <w:numId w:val="2"/>
        </w:numPr>
        <w:spacing w:after="0" w:line="360" w:lineRule="auto"/>
        <w:ind w:left="0" w:hanging="345"/>
        <w:contextualSpacing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Принцип дифференцированного подхода - решаются задачи эффективной педагогической помощи воспитанникам в совершенствовании их личности, 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lastRenderedPageBreak/>
        <w:t xml:space="preserve">способствует созданию специальных педагогических ситуаций, помогающих раскрыть психофизические, личностные способности и возможности воспитанников. </w:t>
      </w:r>
    </w:p>
    <w:p w:rsidR="00706EF0" w:rsidRPr="00706EF0" w:rsidRDefault="00706EF0" w:rsidP="00706EF0">
      <w:pPr>
        <w:numPr>
          <w:ilvl w:val="0"/>
          <w:numId w:val="2"/>
        </w:numPr>
        <w:spacing w:after="0" w:line="360" w:lineRule="auto"/>
        <w:ind w:left="0" w:hanging="345"/>
        <w:contextualSpacing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Принцип психофизической комфортности - заключается в снятии по возможности стрессовых факторов. </w:t>
      </w:r>
    </w:p>
    <w:p w:rsidR="00706EF0" w:rsidRPr="00706EF0" w:rsidRDefault="00706EF0" w:rsidP="00706EF0">
      <w:pPr>
        <w:numPr>
          <w:ilvl w:val="0"/>
          <w:numId w:val="2"/>
        </w:numPr>
        <w:spacing w:after="0" w:line="360" w:lineRule="auto"/>
        <w:ind w:left="0" w:hanging="345"/>
        <w:contextualSpacing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Принцип учёта индивидуальных возможностей ребёнка - развитие в соответствии с природой ребенка, его здоровьем, психической и физической конституцией, его способностями и склонностями, индивидуальными способностями, восприятием.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      Необходимо отметить, что прежде чем использовать в работе с дошкольниками данные игры - кроссворды, необходимо знать этапы обучения детей. Мы  использовали схему алгоритма действия, предложенного П.Я. Гальпериным и Н.Ф. Талызиной. 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b/>
          <w:bCs/>
          <w:i/>
          <w:iCs/>
          <w:kern w:val="2"/>
          <w:sz w:val="28"/>
          <w:szCs w:val="28"/>
          <w:lang w:eastAsia="ko-KR"/>
        </w:rPr>
        <w:t>Первый этап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 - мотивационный, на котором главная задача педагога заключается в вовлечении ребенка в совместную познавательно-развивающую деятельность, побуждение интереса к ней и его поддержание различными средствами.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b/>
          <w:bCs/>
          <w:i/>
          <w:iCs/>
          <w:kern w:val="2"/>
          <w:sz w:val="28"/>
          <w:szCs w:val="28"/>
          <w:lang w:eastAsia="ko-KR"/>
        </w:rPr>
        <w:t>Второй этап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 - ориентировочный, на котором педагог знакомит детей с тем, как надо действовать, что надо делать, с чего начинать, в каком порядке действовать. Лучше всего это сделать совместно с ребенком. Основной акцент делается на методах, способах выполнения действия. Хочется отметить, что на данном этапе организация работы может быть разнообразной: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- </w:t>
      </w:r>
      <w:r w:rsidRPr="00706EF0">
        <w:rPr>
          <w:rFonts w:ascii="Times New Roman" w:eastAsia="Times New Roman" w:hAnsi="Times New Roman" w:cs="Arial"/>
          <w:i/>
          <w:iCs/>
          <w:kern w:val="2"/>
          <w:sz w:val="28"/>
          <w:szCs w:val="28"/>
          <w:lang w:eastAsia="ko-KR"/>
        </w:rPr>
        <w:t>фронтальная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, с целью формирования интереса к раскрываемой теме (например, воспитатель предлагает детям «Угадайте, какое слово спрятано в этих клеточках, и вы узнаете, о чем мы будем говорить на занятии»);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- </w:t>
      </w:r>
      <w:r w:rsidRPr="00706EF0">
        <w:rPr>
          <w:rFonts w:ascii="Times New Roman" w:eastAsia="Times New Roman" w:hAnsi="Times New Roman" w:cs="Arial"/>
          <w:i/>
          <w:iCs/>
          <w:kern w:val="2"/>
          <w:sz w:val="28"/>
          <w:szCs w:val="28"/>
          <w:lang w:eastAsia="ko-KR"/>
        </w:rPr>
        <w:t>по подгруппам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, с целью закрепления изученного материала, полученных знаний (принцип соревнования);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proofErr w:type="gram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- </w:t>
      </w:r>
      <w:r w:rsidRPr="00706EF0">
        <w:rPr>
          <w:rFonts w:ascii="Times New Roman" w:eastAsia="Times New Roman" w:hAnsi="Times New Roman" w:cs="Arial"/>
          <w:i/>
          <w:iCs/>
          <w:kern w:val="2"/>
          <w:sz w:val="28"/>
          <w:szCs w:val="28"/>
          <w:lang w:eastAsia="ko-KR"/>
        </w:rPr>
        <w:t>индивидуальная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 (разгадывание загадок и внесение ответов в клеточки </w:t>
      </w:r>
      <w:proofErr w:type="gramEnd"/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кроссворда).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&quot;Times New Roman&quot;"/>
          <w:b/>
          <w:bCs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b/>
          <w:bCs/>
          <w:i/>
          <w:iCs/>
          <w:kern w:val="2"/>
          <w:sz w:val="28"/>
          <w:szCs w:val="28"/>
          <w:lang w:eastAsia="ko-KR"/>
        </w:rPr>
        <w:lastRenderedPageBreak/>
        <w:t>Третий этап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 - выполнение действия в материальной (материализованной) форме. Это выполнение действий с наглядно представленными предметами или же картинками, схемами, моделями.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      Оригинальный способ - разгадывание кроссвордов - является итогом закрепления правил дорожного движения полученных во время бесед, тематических мероприятий, чтения литературы, экскурсий, наблюдений, викторин, прогулок и сюжетно - ролевых развивающих игр.</w:t>
      </w:r>
    </w:p>
    <w:p w:rsidR="00706EF0" w:rsidRPr="00706EF0" w:rsidRDefault="00706EF0" w:rsidP="00706EF0">
      <w:pPr>
        <w:spacing w:after="0" w:line="360" w:lineRule="auto"/>
        <w:jc w:val="both"/>
        <w:rPr>
          <w:rFonts w:ascii="Calibri" w:eastAsia="Malgun Gothic" w:hAnsi="Calibri" w:cs="Arial"/>
          <w:kern w:val="2"/>
          <w:sz w:val="20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       Кроссворды универсальная форма работы. В детском саду с детьми  старшего дошкольного возраста кроссворды можно использовать как часть образовательной деятельности, </w:t>
      </w:r>
      <w:proofErr w:type="gramStart"/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в</w:t>
      </w:r>
      <w:proofErr w:type="gramEnd"/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 совместной и самостоятельной деятельности, на итоговых мероприятиях, при организации досуга и развлечений. </w:t>
      </w:r>
    </w:p>
    <w:p w:rsidR="00706EF0" w:rsidRPr="00706EF0" w:rsidRDefault="00706EF0" w:rsidP="00706EF0">
      <w:pPr>
        <w:spacing w:after="0" w:line="360" w:lineRule="auto"/>
        <w:jc w:val="center"/>
        <w:rPr>
          <w:rFonts w:ascii="Times New Roman" w:eastAsia="Times New Roman" w:hAnsi="Times New Roman" w:cs="&quot;Times New Roman&quot;"/>
          <w:b/>
          <w:bCs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&quot;Times New Roman&quot;"/>
          <w:b/>
          <w:bCs/>
          <w:kern w:val="2"/>
          <w:sz w:val="28"/>
          <w:szCs w:val="28"/>
          <w:lang w:eastAsia="ko-KR"/>
        </w:rPr>
        <w:t>Заключение.</w:t>
      </w:r>
    </w:p>
    <w:p w:rsidR="00706EF0" w:rsidRPr="00706EF0" w:rsidRDefault="00706EF0" w:rsidP="00706EF0">
      <w:pPr>
        <w:spacing w:after="0" w:line="360" w:lineRule="auto"/>
        <w:rPr>
          <w:rFonts w:ascii="Times New Roman" w:eastAsia="Times New Roman" w:hAnsi="Times New Roman" w:cs="&quot;Times New Roman&quot;"/>
          <w:i/>
          <w:iCs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&quot;Times New Roman&quot;"/>
          <w:i/>
          <w:iCs/>
          <w:kern w:val="2"/>
          <w:sz w:val="28"/>
          <w:szCs w:val="28"/>
          <w:lang w:eastAsia="ko-KR"/>
        </w:rPr>
        <w:t>Результативность.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  <w:t xml:space="preserve">     Использование кроссвордов в работе с детьми по профилактике детского дорожно-транспортного травматизма позволило повысить интерес дошкольников к освоению правил поведения на улицах и в транспорте. 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  <w:t xml:space="preserve">      Данная форма работы (технология) позволила мотивировать детей </w:t>
      </w:r>
      <w:proofErr w:type="gramStart"/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  <w:t>к</w:t>
      </w:r>
      <w:proofErr w:type="gramEnd"/>
      <w:r w:rsidRPr="00706EF0"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  <w:t>:</w:t>
      </w:r>
    </w:p>
    <w:p w:rsidR="00706EF0" w:rsidRPr="00706EF0" w:rsidRDefault="00706EF0" w:rsidP="00706EF0">
      <w:pPr>
        <w:numPr>
          <w:ilvl w:val="0"/>
          <w:numId w:val="3"/>
        </w:numPr>
        <w:spacing w:after="0" w:line="360" w:lineRule="auto"/>
        <w:ind w:left="0"/>
        <w:contextualSpacing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сознательному выполнению правил  дорожного движения;</w:t>
      </w:r>
    </w:p>
    <w:p w:rsidR="00706EF0" w:rsidRPr="00706EF0" w:rsidRDefault="00706EF0" w:rsidP="00706EF0">
      <w:pPr>
        <w:numPr>
          <w:ilvl w:val="0"/>
          <w:numId w:val="3"/>
        </w:numPr>
        <w:spacing w:after="0" w:line="360" w:lineRule="auto"/>
        <w:ind w:left="0"/>
        <w:contextualSpacing/>
        <w:jc w:val="both"/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выработке правильных жизненных ориентировок в окружающем мире (опасно - безопасно);</w:t>
      </w:r>
    </w:p>
    <w:p w:rsidR="00706EF0" w:rsidRPr="00706EF0" w:rsidRDefault="00706EF0" w:rsidP="00706EF0">
      <w:pPr>
        <w:numPr>
          <w:ilvl w:val="0"/>
          <w:numId w:val="3"/>
        </w:numPr>
        <w:spacing w:after="0" w:line="360" w:lineRule="auto"/>
        <w:ind w:left="0"/>
        <w:contextualSpacing/>
        <w:jc w:val="both"/>
        <w:rPr>
          <w:rFonts w:ascii="Times New Roman" w:eastAsia="Times New Roman" w:hAnsi="Times New Roman" w:cs="&quot;Times New Roman&quot;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 xml:space="preserve">формированию основ культуры поведения в дорожно-транспортном процессе. 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Malgun Gothic" w:hAnsi="Times New Roman" w:cs="Arial"/>
          <w:color w:val="FF0000"/>
          <w:kern w:val="2"/>
          <w:sz w:val="28"/>
          <w:szCs w:val="28"/>
          <w:lang w:eastAsia="ko-KR"/>
        </w:rPr>
      </w:pPr>
      <w:r w:rsidRPr="00706EF0">
        <w:rPr>
          <w:rFonts w:ascii="Times New Roman" w:eastAsia="Malgun Gothic" w:hAnsi="Times New Roman" w:cs="Arial"/>
          <w:i/>
          <w:kern w:val="2"/>
          <w:sz w:val="28"/>
          <w:szCs w:val="28"/>
          <w:lang w:eastAsia="ko-KR"/>
        </w:rPr>
        <w:t>Перспективы и возможности использования опыта в массовой практике.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Arial"/>
          <w:color w:val="FF0000"/>
          <w:kern w:val="2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Arial"/>
          <w:color w:val="FF0000"/>
          <w:kern w:val="2"/>
          <w:sz w:val="28"/>
          <w:szCs w:val="28"/>
          <w:lang w:eastAsia="ru-RU"/>
        </w:rPr>
        <w:t xml:space="preserve">     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>Достоинством нашего опыта работы является то, что он достаточно вариативен. Можно, имея алгоритм действий, менять тематику в зависимости от возраста  детей, направления работы по профилактике детского дорожно-транспортного травматизма.</w:t>
      </w:r>
      <w:r w:rsidRPr="00706EF0">
        <w:rPr>
          <w:rFonts w:ascii="Times New Roman" w:eastAsia="Times New Roman" w:hAnsi="Times New Roman" w:cs="Arial"/>
          <w:color w:val="FF0000"/>
          <w:kern w:val="2"/>
          <w:sz w:val="28"/>
          <w:szCs w:val="28"/>
          <w:lang w:eastAsia="ru-RU"/>
        </w:rPr>
        <w:t xml:space="preserve"> 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Malgun Gothic" w:hAnsi="Times New Roman" w:cs="Arial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color w:val="FF0000"/>
          <w:kern w:val="2"/>
          <w:sz w:val="28"/>
          <w:szCs w:val="28"/>
          <w:lang w:eastAsia="ru-RU"/>
        </w:rPr>
        <w:t xml:space="preserve">      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ru-RU"/>
        </w:rPr>
        <w:t xml:space="preserve">Данная технология кроссвордов может применяться в любом дошкольном учреждении, так как не требует специальной подготовки.  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&quot;Times New Roman&quot;"/>
          <w:b/>
          <w:bCs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color w:val="FF0000"/>
          <w:kern w:val="2"/>
          <w:sz w:val="28"/>
          <w:szCs w:val="28"/>
          <w:lang w:eastAsia="ru-RU"/>
        </w:rPr>
        <w:lastRenderedPageBreak/>
        <w:t xml:space="preserve">      </w:t>
      </w:r>
      <w:r w:rsidRPr="00706EF0">
        <w:rPr>
          <w:rFonts w:ascii="Times New Roman" w:eastAsia="Times New Roman" w:hAnsi="Times New Roman" w:cs="Arial"/>
          <w:kern w:val="2"/>
          <w:sz w:val="28"/>
          <w:szCs w:val="28"/>
          <w:lang w:eastAsia="ko-KR"/>
        </w:rPr>
        <w:t>Технологию работы с кроссвордами  можно рекомендовать родителям (законным представителям) для игр с детьми  в семье, так как   работа по снижению детского дорожно-транспортного травматизма не будет полноценной и эффективной без активной помощи родителей.</w:t>
      </w:r>
    </w:p>
    <w:p w:rsidR="00706EF0" w:rsidRPr="00706EF0" w:rsidRDefault="00706EF0" w:rsidP="00706EF0">
      <w:pPr>
        <w:spacing w:after="0" w:line="360" w:lineRule="auto"/>
        <w:jc w:val="center"/>
        <w:rPr>
          <w:rFonts w:ascii="Times New Roman" w:eastAsia="Times New Roman" w:hAnsi="Times New Roman" w:cs="&quot;Times New Roman&quot;"/>
          <w:b/>
          <w:bCs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&quot;Times New Roman&quot;"/>
          <w:b/>
          <w:bCs/>
          <w:kern w:val="2"/>
          <w:sz w:val="28"/>
          <w:szCs w:val="28"/>
          <w:lang w:eastAsia="ko-KR"/>
        </w:rPr>
        <w:t>Список литературы  и  Интернет-ресурсов.</w:t>
      </w:r>
    </w:p>
    <w:p w:rsidR="00706EF0" w:rsidRPr="00706EF0" w:rsidRDefault="00706EF0" w:rsidP="00706EF0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</w:pPr>
      <w:r w:rsidRPr="00706EF0">
        <w:rPr>
          <w:rFonts w:ascii="Times New Roman" w:eastAsia="Malgun Gothic" w:hAnsi="Times New Roman" w:cs="Times New Roman"/>
          <w:bCs/>
          <w:color w:val="333333"/>
          <w:kern w:val="2"/>
          <w:sz w:val="28"/>
          <w:szCs w:val="28"/>
          <w:shd w:val="clear" w:color="auto" w:fill="FFFFFF"/>
          <w:lang w:eastAsia="ko-KR"/>
        </w:rPr>
        <w:t>Данилова</w:t>
      </w:r>
      <w:r w:rsidRPr="00706EF0">
        <w:rPr>
          <w:rFonts w:ascii="Times New Roman" w:eastAsia="Malgun Gothic" w:hAnsi="Times New Roman" w:cs="Times New Roman"/>
          <w:color w:val="333333"/>
          <w:kern w:val="2"/>
          <w:sz w:val="28"/>
          <w:szCs w:val="28"/>
          <w:shd w:val="clear" w:color="auto" w:fill="FFFFFF"/>
          <w:lang w:val="en-US" w:eastAsia="ko-KR"/>
        </w:rPr>
        <w:t> </w:t>
      </w:r>
      <w:r w:rsidRPr="00706EF0">
        <w:rPr>
          <w:rFonts w:ascii="Times New Roman" w:eastAsia="Malgun Gothic" w:hAnsi="Times New Roman" w:cs="Times New Roman"/>
          <w:bCs/>
          <w:color w:val="333333"/>
          <w:kern w:val="2"/>
          <w:sz w:val="28"/>
          <w:szCs w:val="28"/>
          <w:shd w:val="clear" w:color="auto" w:fill="FFFFFF"/>
          <w:lang w:eastAsia="ko-KR"/>
        </w:rPr>
        <w:t>Т</w:t>
      </w:r>
      <w:r w:rsidRPr="00706EF0">
        <w:rPr>
          <w:rFonts w:ascii="Times New Roman" w:eastAsia="Malgun Gothic" w:hAnsi="Times New Roman" w:cs="Times New Roman"/>
          <w:color w:val="333333"/>
          <w:kern w:val="2"/>
          <w:sz w:val="28"/>
          <w:szCs w:val="28"/>
          <w:shd w:val="clear" w:color="auto" w:fill="FFFFFF"/>
          <w:lang w:eastAsia="ko-KR"/>
        </w:rPr>
        <w:t>.</w:t>
      </w:r>
      <w:r w:rsidRPr="00706EF0">
        <w:rPr>
          <w:rFonts w:ascii="Times New Roman" w:eastAsia="Malgun Gothic" w:hAnsi="Times New Roman" w:cs="Times New Roman"/>
          <w:bCs/>
          <w:color w:val="333333"/>
          <w:kern w:val="2"/>
          <w:sz w:val="28"/>
          <w:szCs w:val="28"/>
          <w:shd w:val="clear" w:color="auto" w:fill="FFFFFF"/>
          <w:lang w:eastAsia="ko-KR"/>
        </w:rPr>
        <w:t>И.</w:t>
      </w:r>
      <w:r w:rsidRPr="00706EF0">
        <w:rPr>
          <w:rFonts w:ascii="Times New Roman" w:eastAsia="Malgun Gothic" w:hAnsi="Times New Roman" w:cs="Times New Roman"/>
          <w:color w:val="333333"/>
          <w:kern w:val="2"/>
          <w:sz w:val="28"/>
          <w:szCs w:val="28"/>
          <w:shd w:val="clear" w:color="auto" w:fill="FFFFFF"/>
          <w:lang w:val="en-US" w:eastAsia="ko-KR"/>
        </w:rPr>
        <w:t> </w:t>
      </w:r>
      <w:r w:rsidRPr="00706EF0">
        <w:rPr>
          <w:rFonts w:ascii="Times New Roman" w:eastAsia="Malgun Gothic" w:hAnsi="Times New Roman" w:cs="Times New Roman"/>
          <w:color w:val="333333"/>
          <w:kern w:val="2"/>
          <w:sz w:val="28"/>
          <w:szCs w:val="28"/>
          <w:shd w:val="clear" w:color="auto" w:fill="FFFFFF"/>
          <w:lang w:eastAsia="ko-KR"/>
        </w:rPr>
        <w:t>«</w:t>
      </w:r>
      <w:r w:rsidRPr="00706EF0">
        <w:rPr>
          <w:rFonts w:ascii="Times New Roman" w:eastAsia="Malgun Gothic" w:hAnsi="Times New Roman" w:cs="Times New Roman"/>
          <w:bCs/>
          <w:color w:val="333333"/>
          <w:kern w:val="2"/>
          <w:sz w:val="28"/>
          <w:szCs w:val="28"/>
          <w:shd w:val="clear" w:color="auto" w:fill="FFFFFF"/>
          <w:lang w:eastAsia="ko-KR"/>
        </w:rPr>
        <w:t>Программа</w:t>
      </w:r>
      <w:r w:rsidRPr="00706EF0">
        <w:rPr>
          <w:rFonts w:ascii="Times New Roman" w:eastAsia="Malgun Gothic" w:hAnsi="Times New Roman" w:cs="Times New Roman"/>
          <w:color w:val="333333"/>
          <w:kern w:val="2"/>
          <w:sz w:val="28"/>
          <w:szCs w:val="28"/>
          <w:shd w:val="clear" w:color="auto" w:fill="FFFFFF"/>
          <w:lang w:val="en-US" w:eastAsia="ko-KR"/>
        </w:rPr>
        <w:t> </w:t>
      </w:r>
      <w:r w:rsidRPr="00706EF0">
        <w:rPr>
          <w:rFonts w:ascii="Times New Roman" w:eastAsia="Malgun Gothic" w:hAnsi="Times New Roman" w:cs="Times New Roman"/>
          <w:color w:val="333333"/>
          <w:kern w:val="2"/>
          <w:sz w:val="28"/>
          <w:szCs w:val="28"/>
          <w:shd w:val="clear" w:color="auto" w:fill="FFFFFF"/>
          <w:lang w:eastAsia="ko-KR"/>
        </w:rPr>
        <w:t>«</w:t>
      </w:r>
      <w:r w:rsidRPr="00706EF0">
        <w:rPr>
          <w:rFonts w:ascii="Times New Roman" w:eastAsia="Malgun Gothic" w:hAnsi="Times New Roman" w:cs="Times New Roman"/>
          <w:bCs/>
          <w:color w:val="333333"/>
          <w:kern w:val="2"/>
          <w:sz w:val="28"/>
          <w:szCs w:val="28"/>
          <w:shd w:val="clear" w:color="auto" w:fill="FFFFFF"/>
          <w:lang w:eastAsia="ko-KR"/>
        </w:rPr>
        <w:t>Светофор</w:t>
      </w:r>
      <w:r w:rsidRPr="00706EF0">
        <w:rPr>
          <w:rFonts w:ascii="Times New Roman" w:eastAsia="Malgun Gothic" w:hAnsi="Times New Roman" w:cs="Times New Roman"/>
          <w:color w:val="333333"/>
          <w:kern w:val="2"/>
          <w:sz w:val="28"/>
          <w:szCs w:val="28"/>
          <w:shd w:val="clear" w:color="auto" w:fill="FFFFFF"/>
          <w:lang w:eastAsia="ko-KR"/>
        </w:rPr>
        <w:t>»</w:t>
      </w:r>
      <w:r w:rsidRPr="00706EF0">
        <w:rPr>
          <w:rFonts w:ascii="Times New Roman" w:eastAsia="Malgun Gothic" w:hAnsi="Times New Roman" w:cs="Times New Roman"/>
          <w:color w:val="333333"/>
          <w:kern w:val="2"/>
          <w:sz w:val="28"/>
          <w:szCs w:val="28"/>
          <w:shd w:val="clear" w:color="auto" w:fill="FFFFFF"/>
          <w:lang w:val="en-US" w:eastAsia="ko-KR"/>
        </w:rPr>
        <w:t> </w:t>
      </w:r>
      <w:r w:rsidRPr="00706EF0">
        <w:rPr>
          <w:rFonts w:ascii="Times New Roman" w:eastAsia="Malgun Gothic" w:hAnsi="Times New Roman" w:cs="Times New Roman"/>
          <w:bCs/>
          <w:color w:val="333333"/>
          <w:kern w:val="2"/>
          <w:sz w:val="28"/>
          <w:szCs w:val="28"/>
          <w:shd w:val="clear" w:color="auto" w:fill="FFFFFF"/>
          <w:lang w:eastAsia="ko-KR"/>
        </w:rPr>
        <w:t>обучение</w:t>
      </w:r>
      <w:r w:rsidRPr="00706EF0">
        <w:rPr>
          <w:rFonts w:ascii="Times New Roman" w:eastAsia="Malgun Gothic" w:hAnsi="Times New Roman" w:cs="Times New Roman"/>
          <w:color w:val="333333"/>
          <w:kern w:val="2"/>
          <w:sz w:val="28"/>
          <w:szCs w:val="28"/>
          <w:shd w:val="clear" w:color="auto" w:fill="FFFFFF"/>
          <w:lang w:val="en-US" w:eastAsia="ko-KR"/>
        </w:rPr>
        <w:t> </w:t>
      </w:r>
      <w:r w:rsidRPr="00706EF0">
        <w:rPr>
          <w:rFonts w:ascii="Times New Roman" w:eastAsia="Malgun Gothic" w:hAnsi="Times New Roman" w:cs="Times New Roman"/>
          <w:bCs/>
          <w:color w:val="333333"/>
          <w:kern w:val="2"/>
          <w:sz w:val="28"/>
          <w:szCs w:val="28"/>
          <w:shd w:val="clear" w:color="auto" w:fill="FFFFFF"/>
          <w:lang w:eastAsia="ko-KR"/>
        </w:rPr>
        <w:t>детей</w:t>
      </w:r>
      <w:r w:rsidRPr="00706EF0">
        <w:rPr>
          <w:rFonts w:ascii="Times New Roman" w:eastAsia="Malgun Gothic" w:hAnsi="Times New Roman" w:cs="Times New Roman"/>
          <w:color w:val="333333"/>
          <w:kern w:val="2"/>
          <w:sz w:val="28"/>
          <w:szCs w:val="28"/>
          <w:shd w:val="clear" w:color="auto" w:fill="FFFFFF"/>
          <w:lang w:val="en-US" w:eastAsia="ko-KR"/>
        </w:rPr>
        <w:t> </w:t>
      </w:r>
      <w:r w:rsidRPr="00706EF0">
        <w:rPr>
          <w:rFonts w:ascii="Times New Roman" w:eastAsia="Malgun Gothic" w:hAnsi="Times New Roman" w:cs="Times New Roman"/>
          <w:bCs/>
          <w:color w:val="333333"/>
          <w:kern w:val="2"/>
          <w:sz w:val="28"/>
          <w:szCs w:val="28"/>
          <w:shd w:val="clear" w:color="auto" w:fill="FFFFFF"/>
          <w:lang w:eastAsia="ko-KR"/>
        </w:rPr>
        <w:t>дошкольного</w:t>
      </w:r>
      <w:r w:rsidRPr="00706EF0">
        <w:rPr>
          <w:rFonts w:ascii="Times New Roman" w:eastAsia="Malgun Gothic" w:hAnsi="Times New Roman" w:cs="Times New Roman"/>
          <w:color w:val="333333"/>
          <w:kern w:val="2"/>
          <w:sz w:val="28"/>
          <w:szCs w:val="28"/>
          <w:shd w:val="clear" w:color="auto" w:fill="FFFFFF"/>
          <w:lang w:val="en-US" w:eastAsia="ko-KR"/>
        </w:rPr>
        <w:t> </w:t>
      </w:r>
      <w:r w:rsidRPr="00706EF0">
        <w:rPr>
          <w:rFonts w:ascii="Times New Roman" w:eastAsia="Malgun Gothic" w:hAnsi="Times New Roman" w:cs="Times New Roman"/>
          <w:bCs/>
          <w:color w:val="333333"/>
          <w:kern w:val="2"/>
          <w:sz w:val="28"/>
          <w:szCs w:val="28"/>
          <w:shd w:val="clear" w:color="auto" w:fill="FFFFFF"/>
          <w:lang w:eastAsia="ko-KR"/>
        </w:rPr>
        <w:t>возраста</w:t>
      </w:r>
      <w:r w:rsidRPr="00706EF0">
        <w:rPr>
          <w:rFonts w:ascii="Times New Roman" w:eastAsia="Malgun Gothic" w:hAnsi="Times New Roman" w:cs="Times New Roman"/>
          <w:color w:val="333333"/>
          <w:kern w:val="2"/>
          <w:sz w:val="28"/>
          <w:szCs w:val="28"/>
          <w:shd w:val="clear" w:color="auto" w:fill="FFFFFF"/>
          <w:lang w:val="en-US" w:eastAsia="ko-KR"/>
        </w:rPr>
        <w:t> </w:t>
      </w:r>
      <w:r w:rsidRPr="00706EF0">
        <w:rPr>
          <w:rFonts w:ascii="Times New Roman" w:eastAsia="Malgun Gothic" w:hAnsi="Times New Roman" w:cs="Times New Roman"/>
          <w:bCs/>
          <w:color w:val="333333"/>
          <w:kern w:val="2"/>
          <w:sz w:val="28"/>
          <w:szCs w:val="28"/>
          <w:shd w:val="clear" w:color="auto" w:fill="FFFFFF"/>
          <w:lang w:eastAsia="ko-KR"/>
        </w:rPr>
        <w:t>ПДД</w:t>
      </w:r>
      <w:r w:rsidRPr="00706EF0">
        <w:rPr>
          <w:rFonts w:ascii="Times New Roman" w:eastAsia="Malgun Gothic" w:hAnsi="Times New Roman" w:cs="Times New Roman"/>
          <w:color w:val="333333"/>
          <w:kern w:val="2"/>
          <w:sz w:val="28"/>
          <w:szCs w:val="28"/>
          <w:shd w:val="clear" w:color="auto" w:fill="FFFFFF"/>
          <w:lang w:eastAsia="ko-KR"/>
        </w:rPr>
        <w:t xml:space="preserve">» СПб., издательство «ДЕТСТВО </w:t>
      </w:r>
      <w:proofErr w:type="gramStart"/>
      <w:r w:rsidRPr="00706EF0">
        <w:rPr>
          <w:rFonts w:ascii="Times New Roman" w:eastAsia="Malgun Gothic" w:hAnsi="Times New Roman" w:cs="Times New Roman"/>
          <w:color w:val="333333"/>
          <w:kern w:val="2"/>
          <w:sz w:val="28"/>
          <w:szCs w:val="28"/>
          <w:shd w:val="clear" w:color="auto" w:fill="FFFFFF"/>
          <w:lang w:eastAsia="ko-KR"/>
        </w:rPr>
        <w:t>-П</w:t>
      </w:r>
      <w:proofErr w:type="gramEnd"/>
      <w:r w:rsidRPr="00706EF0">
        <w:rPr>
          <w:rFonts w:ascii="Times New Roman" w:eastAsia="Malgun Gothic" w:hAnsi="Times New Roman" w:cs="Times New Roman"/>
          <w:color w:val="333333"/>
          <w:kern w:val="2"/>
          <w:sz w:val="28"/>
          <w:szCs w:val="28"/>
          <w:shd w:val="clear" w:color="auto" w:fill="FFFFFF"/>
          <w:lang w:eastAsia="ko-KR"/>
        </w:rPr>
        <w:t>РЕСС»2009 – 208с;</w:t>
      </w:r>
      <w:r w:rsidRPr="00706EF0">
        <w:rPr>
          <w:rFonts w:ascii="Times New Roman" w:eastAsia="Malgun Gothic" w:hAnsi="Times New Roman" w:cs="Times New Roman"/>
          <w:kern w:val="2"/>
          <w:sz w:val="28"/>
          <w:szCs w:val="28"/>
          <w:lang w:eastAsia="ko-KR"/>
        </w:rPr>
        <w:t xml:space="preserve"> </w:t>
      </w:r>
    </w:p>
    <w:p w:rsidR="00706EF0" w:rsidRPr="00706EF0" w:rsidRDefault="00706EF0" w:rsidP="00706EF0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</w:pPr>
      <w:proofErr w:type="spellStart"/>
      <w:r w:rsidRPr="00706EF0">
        <w:rPr>
          <w:rFonts w:ascii="Times New Roman" w:eastAsia="Malgun Gothic" w:hAnsi="Times New Roman" w:cs="Times New Roman"/>
          <w:kern w:val="2"/>
          <w:sz w:val="28"/>
          <w:szCs w:val="28"/>
          <w:lang w:eastAsia="ko-KR"/>
        </w:rPr>
        <w:t>Елжова</w:t>
      </w:r>
      <w:proofErr w:type="spellEnd"/>
      <w:r w:rsidRPr="00706EF0">
        <w:rPr>
          <w:rFonts w:ascii="Times New Roman" w:eastAsia="Malgun Gothic" w:hAnsi="Times New Roman" w:cs="Times New Roman"/>
          <w:kern w:val="2"/>
          <w:sz w:val="28"/>
          <w:szCs w:val="28"/>
          <w:lang w:eastAsia="ko-KR"/>
        </w:rPr>
        <w:t xml:space="preserve"> Н.В. ПДД в детском саду : развивающая среда и методика по ознакомлению детей с ПДД, перспективное планирование, конспекты занятий</w:t>
      </w:r>
      <w:proofErr w:type="gramStart"/>
      <w:r w:rsidRPr="00706EF0">
        <w:rPr>
          <w:rFonts w:ascii="Times New Roman" w:eastAsia="Malgun Gothic" w:hAnsi="Times New Roman" w:cs="Times New Roman"/>
          <w:kern w:val="2"/>
          <w:sz w:val="28"/>
          <w:szCs w:val="28"/>
          <w:lang w:eastAsia="ko-KR"/>
        </w:rPr>
        <w:t xml:space="preserve"> /  И</w:t>
      </w:r>
      <w:proofErr w:type="gramEnd"/>
      <w:r w:rsidRPr="00706EF0">
        <w:rPr>
          <w:rFonts w:ascii="Times New Roman" w:eastAsia="Malgun Gothic" w:hAnsi="Times New Roman" w:cs="Times New Roman"/>
          <w:kern w:val="2"/>
          <w:sz w:val="28"/>
          <w:szCs w:val="28"/>
          <w:lang w:eastAsia="ko-KR"/>
        </w:rPr>
        <w:t>зд. 2-е.  Ростов н/Д</w:t>
      </w:r>
      <w:proofErr w:type="gramStart"/>
      <w:r w:rsidRPr="00706EF0">
        <w:rPr>
          <w:rFonts w:ascii="Times New Roman" w:eastAsia="Malgun Gothic" w:hAnsi="Times New Roman" w:cs="Times New Roman"/>
          <w:kern w:val="2"/>
          <w:sz w:val="28"/>
          <w:szCs w:val="28"/>
          <w:lang w:eastAsia="ko-KR"/>
        </w:rPr>
        <w:t xml:space="preserve"> :</w:t>
      </w:r>
      <w:proofErr w:type="gramEnd"/>
      <w:r w:rsidRPr="00706EF0">
        <w:rPr>
          <w:rFonts w:ascii="Times New Roman" w:eastAsia="Malgun Gothic" w:hAnsi="Times New Roman" w:cs="Times New Roman"/>
          <w:kern w:val="2"/>
          <w:sz w:val="28"/>
          <w:szCs w:val="28"/>
          <w:lang w:eastAsia="ko-KR"/>
        </w:rPr>
        <w:t xml:space="preserve"> Феникс, 2013. — 173 с. </w:t>
      </w:r>
    </w:p>
    <w:p w:rsidR="00706EF0" w:rsidRPr="00706EF0" w:rsidRDefault="00706EF0" w:rsidP="00706EF0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  <w:t>Майорова Ф.С. Изучаем дорожную азбуку.- «Издательство Скрипторий 2003», 2006.-88с;</w:t>
      </w:r>
    </w:p>
    <w:p w:rsidR="00706EF0" w:rsidRPr="00706EF0" w:rsidRDefault="00706EF0" w:rsidP="00706EF0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</w:pPr>
      <w:r w:rsidRPr="00706EF0">
        <w:rPr>
          <w:rFonts w:ascii="Segoe UI" w:eastAsia="Malgun Gothic" w:hAnsi="Segoe UI" w:cs="Segoe UI"/>
          <w:color w:val="212529"/>
          <w:kern w:val="2"/>
          <w:sz w:val="20"/>
          <w:shd w:val="clear" w:color="auto" w:fill="FFFFFF"/>
          <w:lang w:val="en-US" w:eastAsia="ko-KR"/>
        </w:rPr>
        <w:t> </w:t>
      </w:r>
      <w:r w:rsidRPr="00706EF0">
        <w:rPr>
          <w:rFonts w:ascii="Times New Roman" w:eastAsia="Malgun Gothic" w:hAnsi="Times New Roman" w:cs="Times New Roman"/>
          <w:kern w:val="2"/>
          <w:sz w:val="28"/>
          <w:szCs w:val="28"/>
          <w:shd w:val="clear" w:color="auto" w:fill="FFFFFF"/>
          <w:lang w:eastAsia="ko-KR"/>
        </w:rPr>
        <w:t xml:space="preserve">Основная образовательная программа дошкольного образования МОУ Детского сада № 16 (на основе ФГОС </w:t>
      </w:r>
      <w:proofErr w:type="gramStart"/>
      <w:r w:rsidRPr="00706EF0">
        <w:rPr>
          <w:rFonts w:ascii="Times New Roman" w:eastAsia="Malgun Gothic" w:hAnsi="Times New Roman" w:cs="Times New Roman"/>
          <w:kern w:val="2"/>
          <w:sz w:val="28"/>
          <w:szCs w:val="28"/>
          <w:shd w:val="clear" w:color="auto" w:fill="FFFFFF"/>
          <w:lang w:eastAsia="ko-KR"/>
        </w:rPr>
        <w:t>ДО</w:t>
      </w:r>
      <w:proofErr w:type="gramEnd"/>
      <w:r w:rsidRPr="00706EF0">
        <w:rPr>
          <w:rFonts w:ascii="Times New Roman" w:eastAsia="Malgun Gothic" w:hAnsi="Times New Roman" w:cs="Times New Roman"/>
          <w:kern w:val="2"/>
          <w:sz w:val="28"/>
          <w:szCs w:val="28"/>
          <w:shd w:val="clear" w:color="auto" w:fill="FFFFFF"/>
          <w:lang w:eastAsia="ko-KR"/>
        </w:rPr>
        <w:t xml:space="preserve"> и ФОП ДО);</w:t>
      </w:r>
    </w:p>
    <w:p w:rsidR="00706EF0" w:rsidRPr="00706EF0" w:rsidRDefault="00706EF0" w:rsidP="00706EF0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</w:pPr>
      <w:r w:rsidRPr="00706EF0">
        <w:rPr>
          <w:rFonts w:ascii="Times New Roman" w:eastAsia="Malgun Gothic" w:hAnsi="Times New Roman" w:cs="Times New Roman"/>
          <w:kern w:val="2"/>
          <w:sz w:val="28"/>
          <w:szCs w:val="28"/>
          <w:lang w:eastAsia="ko-KR"/>
        </w:rPr>
        <w:t xml:space="preserve">Шалаева Г.П. Правила дорожного движения для </w:t>
      </w:r>
      <w:proofErr w:type="gramStart"/>
      <w:r w:rsidRPr="00706EF0">
        <w:rPr>
          <w:rFonts w:ascii="Times New Roman" w:eastAsia="Malgun Gothic" w:hAnsi="Times New Roman" w:cs="Times New Roman"/>
          <w:kern w:val="2"/>
          <w:sz w:val="28"/>
          <w:szCs w:val="28"/>
          <w:lang w:eastAsia="ko-KR"/>
        </w:rPr>
        <w:t>воспитанных</w:t>
      </w:r>
      <w:proofErr w:type="gramEnd"/>
      <w:r w:rsidRPr="00706EF0">
        <w:rPr>
          <w:rFonts w:ascii="Times New Roman" w:eastAsia="Malgun Gothic" w:hAnsi="Times New Roman" w:cs="Times New Roman"/>
          <w:kern w:val="2"/>
          <w:sz w:val="28"/>
          <w:szCs w:val="28"/>
          <w:lang w:eastAsia="ko-KR"/>
        </w:rPr>
        <w:t xml:space="preserve"> детей. </w:t>
      </w:r>
      <w:r w:rsidRPr="00706EF0">
        <w:rPr>
          <w:rFonts w:ascii="Times New Roman" w:eastAsia="Malgun Gothic" w:hAnsi="Times New Roman" w:cs="Times New Roman"/>
          <w:kern w:val="2"/>
          <w:sz w:val="28"/>
          <w:szCs w:val="28"/>
          <w:lang w:val="en-US" w:eastAsia="ko-KR"/>
        </w:rPr>
        <w:t xml:space="preserve">М.: </w:t>
      </w:r>
      <w:proofErr w:type="spellStart"/>
      <w:r w:rsidRPr="00706EF0">
        <w:rPr>
          <w:rFonts w:ascii="Times New Roman" w:eastAsia="Malgun Gothic" w:hAnsi="Times New Roman" w:cs="Times New Roman"/>
          <w:kern w:val="2"/>
          <w:sz w:val="28"/>
          <w:szCs w:val="28"/>
          <w:lang w:val="en-US" w:eastAsia="ko-KR"/>
        </w:rPr>
        <w:t>Издательство</w:t>
      </w:r>
      <w:proofErr w:type="spellEnd"/>
      <w:r w:rsidRPr="00706EF0">
        <w:rPr>
          <w:rFonts w:ascii="Times New Roman" w:eastAsia="Malgun Gothic" w:hAnsi="Times New Roman" w:cs="Times New Roman"/>
          <w:kern w:val="2"/>
          <w:sz w:val="28"/>
          <w:szCs w:val="28"/>
          <w:lang w:val="en-US" w:eastAsia="ko-KR"/>
        </w:rPr>
        <w:t xml:space="preserve"> АСТ, 2009</w:t>
      </w:r>
      <w:r w:rsidRPr="00706EF0">
        <w:rPr>
          <w:rFonts w:ascii="Times New Roman" w:eastAsia="Malgun Gothic" w:hAnsi="Times New Roman" w:cs="Times New Roman"/>
          <w:kern w:val="2"/>
          <w:sz w:val="28"/>
          <w:szCs w:val="28"/>
          <w:lang w:eastAsia="ko-KR"/>
        </w:rPr>
        <w:t>;</w:t>
      </w:r>
    </w:p>
    <w:p w:rsidR="00706EF0" w:rsidRPr="00706EF0" w:rsidRDefault="00706EF0" w:rsidP="00706EF0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  <w:t>Шорыгина Т. А. Беседы о правилах дорожного движения с детьми 5-8 лет.</w:t>
      </w:r>
    </w:p>
    <w:p w:rsidR="00706EF0" w:rsidRPr="00706EF0" w:rsidRDefault="00706EF0" w:rsidP="00706EF0">
      <w:pPr>
        <w:spacing w:after="0" w:line="360" w:lineRule="auto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  <w:t>ТЦ Сфера, 2014;</w:t>
      </w:r>
    </w:p>
    <w:p w:rsidR="00706EF0" w:rsidRPr="00706EF0" w:rsidRDefault="008356E1" w:rsidP="00706EF0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</w:pPr>
      <w:hyperlink r:id="rId8" w:history="1">
        <w:r w:rsidR="00706EF0" w:rsidRPr="00706EF0">
          <w:rPr>
            <w:rFonts w:ascii="Times New Roman" w:eastAsia="Times New Roman" w:hAnsi="Times New Roman" w:cs="Times New Roman"/>
            <w:bCs/>
            <w:color w:val="0000FF"/>
            <w:kern w:val="2"/>
            <w:sz w:val="28"/>
            <w:szCs w:val="28"/>
            <w:u w:val="single"/>
            <w:lang w:eastAsia="ko-KR"/>
          </w:rPr>
          <w:t>https://gdemoideti.ru/blog/ru/zagadki-pro-pravila-dorozhnogo-dvizhen</w:t>
        </w:r>
      </w:hyperlink>
      <w:r w:rsidR="00706EF0" w:rsidRPr="00706EF0"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  <w:t xml:space="preserve"> </w:t>
      </w:r>
    </w:p>
    <w:p w:rsidR="00706EF0" w:rsidRPr="00706EF0" w:rsidRDefault="008356E1" w:rsidP="00706EF0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</w:pPr>
      <w:hyperlink r:id="rId9" w:history="1">
        <w:r w:rsidR="00706EF0" w:rsidRPr="00706EF0">
          <w:rPr>
            <w:rFonts w:ascii="Times New Roman" w:eastAsia="Times New Roman" w:hAnsi="Times New Roman" w:cs="Times New Roman"/>
            <w:bCs/>
            <w:color w:val="0000FF"/>
            <w:kern w:val="2"/>
            <w:sz w:val="28"/>
            <w:szCs w:val="28"/>
            <w:u w:val="single"/>
            <w:lang w:eastAsia="ko-KR"/>
          </w:rPr>
          <w:t>https://vk.com/wall-154863439_7911</w:t>
        </w:r>
      </w:hyperlink>
    </w:p>
    <w:p w:rsidR="00706EF0" w:rsidRPr="00706EF0" w:rsidRDefault="008356E1" w:rsidP="00706EF0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</w:pPr>
      <w:hyperlink r:id="rId10" w:history="1">
        <w:r w:rsidR="00706EF0" w:rsidRPr="00706EF0">
          <w:rPr>
            <w:rFonts w:ascii="Times New Roman" w:eastAsia="Times New Roman" w:hAnsi="Times New Roman" w:cs="Times New Roman"/>
            <w:bCs/>
            <w:color w:val="0000FF"/>
            <w:kern w:val="2"/>
            <w:sz w:val="28"/>
            <w:szCs w:val="28"/>
            <w:u w:val="single"/>
            <w:lang w:eastAsia="ko-KR"/>
          </w:rPr>
          <w:t>https://ru.freepik.com/vectors/правила-дорожного-движения-дети</w:t>
        </w:r>
      </w:hyperlink>
      <w:r w:rsidR="00706EF0" w:rsidRPr="00706EF0"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  <w:t xml:space="preserve"> </w:t>
      </w:r>
    </w:p>
    <w:p w:rsidR="00706EF0" w:rsidRPr="00706EF0" w:rsidRDefault="008356E1" w:rsidP="00706EF0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</w:pPr>
      <w:hyperlink r:id="rId11" w:history="1">
        <w:r w:rsidR="00706EF0" w:rsidRPr="00706EF0">
          <w:rPr>
            <w:rFonts w:ascii="Times New Roman" w:eastAsia="Times New Roman" w:hAnsi="Times New Roman" w:cs="Times New Roman"/>
            <w:bCs/>
            <w:color w:val="0000FF"/>
            <w:kern w:val="2"/>
            <w:sz w:val="28"/>
            <w:szCs w:val="28"/>
            <w:u w:val="single"/>
            <w:lang w:eastAsia="ko-KR"/>
          </w:rPr>
          <w:t>https://vk.com/wall-151545012_110993</w:t>
        </w:r>
      </w:hyperlink>
    </w:p>
    <w:p w:rsidR="00706EF0" w:rsidRPr="00706EF0" w:rsidRDefault="008356E1" w:rsidP="00706EF0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</w:pPr>
      <w:hyperlink r:id="rId12" w:history="1">
        <w:r w:rsidR="00706EF0" w:rsidRPr="00706EF0">
          <w:rPr>
            <w:rFonts w:ascii="Times New Roman" w:eastAsia="Times New Roman" w:hAnsi="Times New Roman" w:cs="Times New Roman"/>
            <w:bCs/>
            <w:color w:val="0000FF"/>
            <w:kern w:val="2"/>
            <w:sz w:val="28"/>
            <w:szCs w:val="28"/>
            <w:u w:val="single"/>
            <w:lang w:eastAsia="ko-KR"/>
          </w:rPr>
          <w:t>https://dou98bratsk.ru/images/dsad/o2_pdf.io.pdf</w:t>
        </w:r>
      </w:hyperlink>
      <w:r w:rsidR="00706EF0" w:rsidRPr="00706EF0"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ko-KR"/>
        </w:rPr>
        <w:t xml:space="preserve"> </w:t>
      </w:r>
    </w:p>
    <w:p w:rsidR="00706EF0" w:rsidRDefault="00706EF0" w:rsidP="00706EF0">
      <w:pPr>
        <w:spacing w:after="0" w:line="360" w:lineRule="auto"/>
        <w:jc w:val="right"/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eastAsia="ko-KR"/>
        </w:rPr>
      </w:pPr>
    </w:p>
    <w:p w:rsidR="00706EF0" w:rsidRDefault="00706EF0" w:rsidP="00706EF0">
      <w:pPr>
        <w:spacing w:after="0" w:line="360" w:lineRule="auto"/>
        <w:jc w:val="right"/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eastAsia="ko-KR"/>
        </w:rPr>
      </w:pPr>
    </w:p>
    <w:p w:rsidR="008722B9" w:rsidRDefault="008722B9" w:rsidP="00706EF0">
      <w:pPr>
        <w:spacing w:after="0" w:line="360" w:lineRule="auto"/>
        <w:jc w:val="right"/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eastAsia="ko-KR"/>
        </w:rPr>
      </w:pPr>
    </w:p>
    <w:p w:rsidR="008722B9" w:rsidRDefault="008722B9" w:rsidP="00706EF0">
      <w:pPr>
        <w:spacing w:after="0" w:line="360" w:lineRule="auto"/>
        <w:jc w:val="right"/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eastAsia="ko-KR"/>
        </w:rPr>
      </w:pPr>
    </w:p>
    <w:p w:rsidR="008722B9" w:rsidRDefault="008722B9" w:rsidP="00706EF0">
      <w:pPr>
        <w:spacing w:after="0" w:line="360" w:lineRule="auto"/>
        <w:jc w:val="right"/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eastAsia="ko-KR"/>
        </w:rPr>
      </w:pPr>
    </w:p>
    <w:p w:rsidR="008722B9" w:rsidRDefault="008722B9" w:rsidP="00706EF0">
      <w:pPr>
        <w:spacing w:after="0" w:line="360" w:lineRule="auto"/>
        <w:jc w:val="right"/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eastAsia="ko-KR"/>
        </w:rPr>
      </w:pPr>
    </w:p>
    <w:p w:rsidR="00706EF0" w:rsidRPr="00706EF0" w:rsidRDefault="00706EF0" w:rsidP="00706EF0">
      <w:pPr>
        <w:spacing w:after="0" w:line="360" w:lineRule="auto"/>
        <w:jc w:val="right"/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eastAsia="ko-KR"/>
        </w:rPr>
      </w:pPr>
      <w:r w:rsidRPr="00706EF0">
        <w:rPr>
          <w:rFonts w:ascii="Times New Roman" w:eastAsia="Times New Roman" w:hAnsi="Times New Roman" w:cs="Arial"/>
          <w:color w:val="000011"/>
          <w:kern w:val="2"/>
          <w:sz w:val="28"/>
          <w:szCs w:val="28"/>
          <w:lang w:eastAsia="ko-KR"/>
        </w:rPr>
        <w:lastRenderedPageBreak/>
        <w:t>Приложение № 1</w:t>
      </w:r>
    </w:p>
    <w:p w:rsidR="00706EF0" w:rsidRPr="00706EF0" w:rsidRDefault="00706EF0" w:rsidP="00706EF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Интерактивный «Кроссворд по ПДД» для детей старшего дошкольного возраста.</w:t>
      </w:r>
    </w:p>
    <w:p w:rsidR="00706EF0" w:rsidRPr="00706EF0" w:rsidRDefault="00706EF0" w:rsidP="00706EF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Вопросы кроссворда:</w:t>
      </w:r>
    </w:p>
    <w:p w:rsidR="007A3726" w:rsidRDefault="007A3726" w:rsidP="00892628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обочине дороги,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ак солдатики, стоят.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мы с вами выполняем,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се, что нам они велят</w:t>
      </w:r>
      <w:proofErr w:type="gramStart"/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наки)</w:t>
      </w:r>
    </w:p>
    <w:p w:rsidR="007A3726" w:rsidRDefault="007A3726" w:rsidP="00892628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ли переходить дорогу в любом месте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? (нет)</w:t>
      </w:r>
    </w:p>
    <w:p w:rsidR="00706EF0" w:rsidRPr="007A3726" w:rsidRDefault="00706EF0" w:rsidP="00892628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Многоместное транспортное  средств</w:t>
      </w:r>
      <w:r w:rsid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о  для перевозки  пассажиров? (а</w:t>
      </w:r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втобус).</w:t>
      </w:r>
    </w:p>
    <w:p w:rsidR="00706EF0" w:rsidRDefault="007A3726" w:rsidP="00892628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Этот знак наверняка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</w:t>
      </w:r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оведет до тупика.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Ну, а дальше – хоть лети,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отому что нет пути!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(тупик)</w:t>
      </w:r>
    </w:p>
    <w:p w:rsidR="007A3726" w:rsidRDefault="007A3726" w:rsidP="00892628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Рядышком с шоссе лежит,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о ней транспорт не бежит.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Ну а если вдруг беда,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</w:t>
      </w:r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о съезжают все сюда</w:t>
      </w:r>
      <w:proofErr w:type="gramStart"/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бочина)</w:t>
      </w:r>
    </w:p>
    <w:p w:rsidR="007A3726" w:rsidRPr="007A3726" w:rsidRDefault="007A3726" w:rsidP="00892628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Самая подвижная часть машины?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(колеса)</w:t>
      </w:r>
      <w:bookmarkStart w:id="0" w:name="_GoBack"/>
      <w:bookmarkEnd w:id="0"/>
    </w:p>
    <w:p w:rsidR="00706EF0" w:rsidRPr="00706EF0" w:rsidRDefault="00706EF0" w:rsidP="00892628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ребята должны знать, детям на дороге нельзя с мячом …(играть).</w:t>
      </w:r>
    </w:p>
    <w:p w:rsidR="007A3726" w:rsidRDefault="007A3726" w:rsidP="00892628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Полосы белеют в ряд, Их заметно всем </w:t>
      </w:r>
      <w:proofErr w:type="spellStart"/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подрят</w:t>
      </w:r>
      <w:proofErr w:type="spellEnd"/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! Знает каждый пешеход: «Зебра</w:t>
      </w:r>
      <w:proofErr w:type="gramStart"/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»-</w:t>
      </w:r>
      <w:proofErr w:type="gramEnd"/>
      <w:r w:rsidRPr="007A372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(переход)</w:t>
      </w:r>
    </w:p>
    <w:p w:rsidR="00892628" w:rsidRDefault="00892628" w:rsidP="00892628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2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прогулку едет дом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92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грохочет всё кругом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(трамвай)</w:t>
      </w:r>
    </w:p>
    <w:p w:rsidR="00892628" w:rsidRDefault="00892628" w:rsidP="00892628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2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какой цвет нельзя переходить улицу?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(красный)</w:t>
      </w:r>
    </w:p>
    <w:p w:rsidR="00892628" w:rsidRDefault="00892628" w:rsidP="00892628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2628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должны знать водители и пешеходы для безопасного движения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? (правила)</w:t>
      </w:r>
      <w:r w:rsidRPr="00892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92628" w:rsidRDefault="00706EF0" w:rsidP="00892628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92628" w:rsidRPr="00892628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 машине нужно пить, Чтоб грузы и людей возить</w:t>
      </w:r>
      <w:r w:rsidR="00892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(бензин)</w:t>
      </w:r>
    </w:p>
    <w:p w:rsidR="00706EF0" w:rsidRPr="00706EF0" w:rsidRDefault="00706EF0" w:rsidP="00892628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6EF0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Голос машины? (сигнал).</w:t>
      </w:r>
    </w:p>
    <w:p w:rsidR="00892628" w:rsidRDefault="00892628" w:rsidP="00892628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2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Люди, </w:t>
      </w:r>
      <w:proofErr w:type="gramStart"/>
      <w:r w:rsidRPr="0089262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совершающий</w:t>
      </w:r>
      <w:proofErr w:type="gramEnd"/>
      <w:r w:rsidRPr="00892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движение пешком?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(пешеходы)</w:t>
      </w:r>
    </w:p>
    <w:p w:rsidR="00706EF0" w:rsidRPr="00892628" w:rsidRDefault="00892628" w:rsidP="00892628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92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них катаются </w:t>
      </w:r>
      <w:r w:rsidRPr="00892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дети летом и крутят педали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(велосипеды)</w:t>
      </w:r>
    </w:p>
    <w:p w:rsidR="00A5616D" w:rsidRDefault="00A5616D" w:rsidP="00706EF0">
      <w:pPr>
        <w:spacing w:line="360" w:lineRule="auto"/>
      </w:pPr>
    </w:p>
    <w:sectPr w:rsidR="00A5616D" w:rsidSect="00706EF0">
      <w:footerReference w:type="default" r:id="rId13"/>
      <w:pgSz w:w="11906" w:h="16838"/>
      <w:pgMar w:top="1134" w:right="851" w:bottom="1134" w:left="1134" w:header="720" w:footer="720" w:gutter="0"/>
      <w:cols w:space="720"/>
      <w:docGrid w:linePitch="170" w:charSpace="-61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6E1" w:rsidRDefault="008356E1">
      <w:pPr>
        <w:spacing w:after="0" w:line="240" w:lineRule="auto"/>
      </w:pPr>
      <w:r>
        <w:separator/>
      </w:r>
    </w:p>
  </w:endnote>
  <w:endnote w:type="continuationSeparator" w:id="0">
    <w:p w:rsidR="008356E1" w:rsidRDefault="008356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&quot;Times New Roman&quot;">
    <w:altName w:val="Times New Roman"/>
    <w:charset w:val="00"/>
    <w:family w:val="auto"/>
    <w:pitch w:val="default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A4D" w:rsidRDefault="00706EF0">
    <w:pPr>
      <w:pStyle w:val="a3"/>
      <w:jc w:val="right"/>
      <w:rPr>
        <w:rFonts w:ascii="Arial" w:hAnsi="Arial" w:cs="Arial"/>
        <w:color w:val="000000"/>
        <w:sz w:val="44"/>
      </w:rPr>
    </w:pPr>
    <w:r>
      <w:rPr>
        <w:rFonts w:ascii="Arial" w:hAnsi="Arial" w:cs="Arial"/>
        <w:color w:val="000000"/>
        <w:sz w:val="44"/>
      </w:rPr>
      <w:fldChar w:fldCharType="begin"/>
    </w:r>
    <w:r>
      <w:rPr>
        <w:rFonts w:ascii="Arial" w:hAnsi="Arial" w:cs="Arial"/>
        <w:color w:val="000000"/>
        <w:sz w:val="44"/>
      </w:rPr>
      <w:instrText xml:space="preserve"> PAGE   \* MERGEFORMAT </w:instrText>
    </w:r>
    <w:r>
      <w:rPr>
        <w:rFonts w:ascii="Arial" w:hAnsi="Arial" w:cs="Arial"/>
        <w:color w:val="000000"/>
        <w:sz w:val="44"/>
      </w:rPr>
      <w:fldChar w:fldCharType="separate"/>
    </w:r>
    <w:r w:rsidR="00892628" w:rsidRPr="00892628">
      <w:rPr>
        <w:rFonts w:ascii="Arial" w:hAnsi="Arial"/>
        <w:noProof/>
        <w:color w:val="000000"/>
        <w:sz w:val="44"/>
      </w:rPr>
      <w:t>9</w:t>
    </w:r>
    <w:r>
      <w:rPr>
        <w:rFonts w:ascii="Arial" w:hAnsi="Arial" w:cs="Arial"/>
        <w:color w:val="000000"/>
        <w:sz w:val="44"/>
      </w:rPr>
      <w:fldChar w:fldCharType="end"/>
    </w:r>
  </w:p>
  <w:p w:rsidR="00F46A4D" w:rsidRDefault="008356E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6E1" w:rsidRDefault="008356E1">
      <w:pPr>
        <w:spacing w:after="0" w:line="240" w:lineRule="auto"/>
      </w:pPr>
      <w:r>
        <w:separator/>
      </w:r>
    </w:p>
  </w:footnote>
  <w:footnote w:type="continuationSeparator" w:id="0">
    <w:p w:rsidR="008356E1" w:rsidRDefault="008356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EF5D0"/>
    <w:multiLevelType w:val="hybridMultilevel"/>
    <w:tmpl w:val="7C2C4AF4"/>
    <w:lvl w:ilvl="0" w:tplc="0409006C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6E">
      <w:start w:val="1"/>
      <w:numFmt w:val="bullet"/>
      <w:lvlText w:val=""/>
      <w:lvlJc w:val="left"/>
      <w:pPr>
        <w:ind w:left="1200" w:hanging="400"/>
      </w:pPr>
      <w:rPr>
        <w:rFonts w:ascii="Wingdings" w:hAnsi="Wingdings"/>
      </w:rPr>
    </w:lvl>
    <w:lvl w:ilvl="2" w:tplc="04090075">
      <w:start w:val="1"/>
      <w:numFmt w:val="bullet"/>
      <w:lvlText w:val=""/>
      <w:lvlJc w:val="left"/>
      <w:pPr>
        <w:ind w:left="1600" w:hanging="400"/>
      </w:pPr>
      <w:rPr>
        <w:rFonts w:ascii="Wingdings" w:hAnsi="Wingdings"/>
      </w:rPr>
    </w:lvl>
    <w:lvl w:ilvl="3" w:tplc="0409006C">
      <w:start w:val="1"/>
      <w:numFmt w:val="bullet"/>
      <w:lvlText w:val=""/>
      <w:lvlJc w:val="left"/>
      <w:pPr>
        <w:ind w:left="2000" w:hanging="400"/>
      </w:pPr>
      <w:rPr>
        <w:rFonts w:ascii="Wingdings" w:hAnsi="Wingdings"/>
      </w:rPr>
    </w:lvl>
    <w:lvl w:ilvl="4" w:tplc="0409006E">
      <w:start w:val="1"/>
      <w:numFmt w:val="bullet"/>
      <w:lvlText w:val=""/>
      <w:lvlJc w:val="left"/>
      <w:pPr>
        <w:ind w:left="2400" w:hanging="400"/>
      </w:pPr>
      <w:rPr>
        <w:rFonts w:ascii="Wingdings" w:hAnsi="Wingdings"/>
      </w:rPr>
    </w:lvl>
    <w:lvl w:ilvl="5" w:tplc="04090075">
      <w:start w:val="1"/>
      <w:numFmt w:val="bullet"/>
      <w:lvlText w:val=""/>
      <w:lvlJc w:val="left"/>
      <w:pPr>
        <w:ind w:left="2800" w:hanging="400"/>
      </w:pPr>
      <w:rPr>
        <w:rFonts w:ascii="Wingdings" w:hAnsi="Wingdings"/>
      </w:rPr>
    </w:lvl>
    <w:lvl w:ilvl="6" w:tplc="0409006C">
      <w:start w:val="1"/>
      <w:numFmt w:val="bullet"/>
      <w:lvlText w:val=""/>
      <w:lvlJc w:val="left"/>
      <w:pPr>
        <w:ind w:left="3200" w:hanging="400"/>
      </w:pPr>
      <w:rPr>
        <w:rFonts w:ascii="Wingdings" w:hAnsi="Wingdings"/>
      </w:rPr>
    </w:lvl>
    <w:lvl w:ilvl="7" w:tplc="0409006E">
      <w:start w:val="1"/>
      <w:numFmt w:val="bullet"/>
      <w:lvlText w:val=""/>
      <w:lvlJc w:val="left"/>
      <w:pPr>
        <w:ind w:left="3600" w:hanging="400"/>
      </w:pPr>
      <w:rPr>
        <w:rFonts w:ascii="Wingdings" w:hAnsi="Wingdings"/>
      </w:rPr>
    </w:lvl>
    <w:lvl w:ilvl="8" w:tplc="04090075">
      <w:start w:val="1"/>
      <w:numFmt w:val="bullet"/>
      <w:lvlText w:val=""/>
      <w:lvlJc w:val="left"/>
      <w:pPr>
        <w:ind w:left="4000" w:hanging="400"/>
      </w:pPr>
      <w:rPr>
        <w:rFonts w:ascii="Wingdings" w:hAnsi="Wingdings"/>
      </w:rPr>
    </w:lvl>
  </w:abstractNum>
  <w:abstractNum w:abstractNumId="1">
    <w:nsid w:val="FFFFDB30"/>
    <w:multiLevelType w:val="hybridMultilevel"/>
    <w:tmpl w:val="1EB8EBF2"/>
    <w:lvl w:ilvl="0" w:tplc="0409006C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6E">
      <w:start w:val="1"/>
      <w:numFmt w:val="bullet"/>
      <w:lvlText w:val=""/>
      <w:lvlJc w:val="left"/>
      <w:pPr>
        <w:ind w:left="1200" w:hanging="400"/>
      </w:pPr>
      <w:rPr>
        <w:rFonts w:ascii="Wingdings" w:hAnsi="Wingdings"/>
      </w:rPr>
    </w:lvl>
    <w:lvl w:ilvl="2" w:tplc="04090075">
      <w:start w:val="1"/>
      <w:numFmt w:val="bullet"/>
      <w:lvlText w:val=""/>
      <w:lvlJc w:val="left"/>
      <w:pPr>
        <w:ind w:left="1600" w:hanging="400"/>
      </w:pPr>
      <w:rPr>
        <w:rFonts w:ascii="Wingdings" w:hAnsi="Wingdings"/>
      </w:rPr>
    </w:lvl>
    <w:lvl w:ilvl="3" w:tplc="0409006C">
      <w:start w:val="1"/>
      <w:numFmt w:val="bullet"/>
      <w:lvlText w:val=""/>
      <w:lvlJc w:val="left"/>
      <w:pPr>
        <w:ind w:left="2000" w:hanging="400"/>
      </w:pPr>
      <w:rPr>
        <w:rFonts w:ascii="Wingdings" w:hAnsi="Wingdings"/>
      </w:rPr>
    </w:lvl>
    <w:lvl w:ilvl="4" w:tplc="0409006E">
      <w:start w:val="1"/>
      <w:numFmt w:val="bullet"/>
      <w:lvlText w:val=""/>
      <w:lvlJc w:val="left"/>
      <w:pPr>
        <w:ind w:left="2400" w:hanging="400"/>
      </w:pPr>
      <w:rPr>
        <w:rFonts w:ascii="Wingdings" w:hAnsi="Wingdings"/>
      </w:rPr>
    </w:lvl>
    <w:lvl w:ilvl="5" w:tplc="04090075">
      <w:start w:val="1"/>
      <w:numFmt w:val="bullet"/>
      <w:lvlText w:val=""/>
      <w:lvlJc w:val="left"/>
      <w:pPr>
        <w:ind w:left="2800" w:hanging="400"/>
      </w:pPr>
      <w:rPr>
        <w:rFonts w:ascii="Wingdings" w:hAnsi="Wingdings"/>
      </w:rPr>
    </w:lvl>
    <w:lvl w:ilvl="6" w:tplc="0409006C">
      <w:start w:val="1"/>
      <w:numFmt w:val="bullet"/>
      <w:lvlText w:val=""/>
      <w:lvlJc w:val="left"/>
      <w:pPr>
        <w:ind w:left="3200" w:hanging="400"/>
      </w:pPr>
      <w:rPr>
        <w:rFonts w:ascii="Wingdings" w:hAnsi="Wingdings"/>
      </w:rPr>
    </w:lvl>
    <w:lvl w:ilvl="7" w:tplc="0409006E">
      <w:start w:val="1"/>
      <w:numFmt w:val="bullet"/>
      <w:lvlText w:val=""/>
      <w:lvlJc w:val="left"/>
      <w:pPr>
        <w:ind w:left="3600" w:hanging="400"/>
      </w:pPr>
      <w:rPr>
        <w:rFonts w:ascii="Wingdings" w:hAnsi="Wingdings"/>
      </w:rPr>
    </w:lvl>
    <w:lvl w:ilvl="8" w:tplc="04090075">
      <w:start w:val="1"/>
      <w:numFmt w:val="bullet"/>
      <w:lvlText w:val=""/>
      <w:lvlJc w:val="left"/>
      <w:pPr>
        <w:ind w:left="4000" w:hanging="400"/>
      </w:pPr>
      <w:rPr>
        <w:rFonts w:ascii="Wingdings" w:hAnsi="Wingdings"/>
      </w:rPr>
    </w:lvl>
  </w:abstractNum>
  <w:abstractNum w:abstractNumId="2">
    <w:nsid w:val="00000014"/>
    <w:multiLevelType w:val="hybridMultilevel"/>
    <w:tmpl w:val="97AE954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0000015"/>
    <w:multiLevelType w:val="multilevel"/>
    <w:tmpl w:val="6A1E6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071209F"/>
    <w:multiLevelType w:val="hybridMultilevel"/>
    <w:tmpl w:val="203ACC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6F5D5F"/>
    <w:multiLevelType w:val="hybridMultilevel"/>
    <w:tmpl w:val="9DBEF2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FFA3F0"/>
    <w:multiLevelType w:val="hybridMultilevel"/>
    <w:tmpl w:val="CFE2B310"/>
    <w:lvl w:ilvl="0" w:tplc="0409006C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6E">
      <w:start w:val="1"/>
      <w:numFmt w:val="bullet"/>
      <w:lvlText w:val=""/>
      <w:lvlJc w:val="left"/>
      <w:pPr>
        <w:ind w:left="1200" w:hanging="400"/>
      </w:pPr>
      <w:rPr>
        <w:rFonts w:ascii="Wingdings" w:hAnsi="Wingdings"/>
      </w:rPr>
    </w:lvl>
    <w:lvl w:ilvl="2" w:tplc="04090075">
      <w:start w:val="1"/>
      <w:numFmt w:val="bullet"/>
      <w:lvlText w:val=""/>
      <w:lvlJc w:val="left"/>
      <w:pPr>
        <w:ind w:left="1600" w:hanging="400"/>
      </w:pPr>
      <w:rPr>
        <w:rFonts w:ascii="Wingdings" w:hAnsi="Wingdings"/>
      </w:rPr>
    </w:lvl>
    <w:lvl w:ilvl="3" w:tplc="0409006C">
      <w:start w:val="1"/>
      <w:numFmt w:val="bullet"/>
      <w:lvlText w:val=""/>
      <w:lvlJc w:val="left"/>
      <w:pPr>
        <w:ind w:left="2000" w:hanging="400"/>
      </w:pPr>
      <w:rPr>
        <w:rFonts w:ascii="Wingdings" w:hAnsi="Wingdings"/>
      </w:rPr>
    </w:lvl>
    <w:lvl w:ilvl="4" w:tplc="0409006E">
      <w:start w:val="1"/>
      <w:numFmt w:val="bullet"/>
      <w:lvlText w:val=""/>
      <w:lvlJc w:val="left"/>
      <w:pPr>
        <w:ind w:left="2400" w:hanging="400"/>
      </w:pPr>
      <w:rPr>
        <w:rFonts w:ascii="Wingdings" w:hAnsi="Wingdings"/>
      </w:rPr>
    </w:lvl>
    <w:lvl w:ilvl="5" w:tplc="04090075">
      <w:start w:val="1"/>
      <w:numFmt w:val="bullet"/>
      <w:lvlText w:val=""/>
      <w:lvlJc w:val="left"/>
      <w:pPr>
        <w:ind w:left="2800" w:hanging="400"/>
      </w:pPr>
      <w:rPr>
        <w:rFonts w:ascii="Wingdings" w:hAnsi="Wingdings"/>
      </w:rPr>
    </w:lvl>
    <w:lvl w:ilvl="6" w:tplc="0409006C">
      <w:start w:val="1"/>
      <w:numFmt w:val="bullet"/>
      <w:lvlText w:val=""/>
      <w:lvlJc w:val="left"/>
      <w:pPr>
        <w:ind w:left="3200" w:hanging="400"/>
      </w:pPr>
      <w:rPr>
        <w:rFonts w:ascii="Wingdings" w:hAnsi="Wingdings"/>
      </w:rPr>
    </w:lvl>
    <w:lvl w:ilvl="7" w:tplc="0409006E">
      <w:start w:val="1"/>
      <w:numFmt w:val="bullet"/>
      <w:lvlText w:val=""/>
      <w:lvlJc w:val="left"/>
      <w:pPr>
        <w:ind w:left="3600" w:hanging="400"/>
      </w:pPr>
      <w:rPr>
        <w:rFonts w:ascii="Wingdings" w:hAnsi="Wingdings"/>
      </w:rPr>
    </w:lvl>
    <w:lvl w:ilvl="8" w:tplc="04090075">
      <w:start w:val="1"/>
      <w:numFmt w:val="bullet"/>
      <w:lvlText w:val=""/>
      <w:lvlJc w:val="left"/>
      <w:pPr>
        <w:ind w:left="4000" w:hanging="400"/>
      </w:pPr>
      <w:rPr>
        <w:rFonts w:ascii="Wingdings" w:hAnsi="Wingdings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1A5"/>
    <w:rsid w:val="001971A5"/>
    <w:rsid w:val="00273F38"/>
    <w:rsid w:val="003207DB"/>
    <w:rsid w:val="005221B1"/>
    <w:rsid w:val="00706EF0"/>
    <w:rsid w:val="007A3726"/>
    <w:rsid w:val="008356E1"/>
    <w:rsid w:val="008722B9"/>
    <w:rsid w:val="00892628"/>
    <w:rsid w:val="00A41437"/>
    <w:rsid w:val="00A5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06E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06E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06E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06E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emoideti.ru/blog/ru/zagadki-pro-pravila-dorozhnogo-dvizhen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dou98bratsk.ru/images/dsad/o2_pdf.io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vk.com/wall-151545012_110993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ru.freepik.com/vectors/&#1087;&#1088;&#1072;&#1074;&#1080;&#1083;&#1072;-&#1076;&#1086;&#1088;&#1086;&#1078;&#1085;&#1086;&#1075;&#1086;-&#1076;&#1074;&#1080;&#1078;&#1077;&#1085;&#1080;&#1103;-&#1076;&#1077;&#1090;&#1080;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.com/wall-154863439_791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1936</Words>
  <Characters>11036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7</cp:revision>
  <dcterms:created xsi:type="dcterms:W3CDTF">2024-04-21T20:36:00Z</dcterms:created>
  <dcterms:modified xsi:type="dcterms:W3CDTF">2026-04-19T20:27:00Z</dcterms:modified>
</cp:coreProperties>
</file>